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1A4F8" w14:textId="77777777" w:rsidR="00D639EC" w:rsidRDefault="00D639EC" w:rsidP="00D639EC">
      <w:pPr>
        <w:tabs>
          <w:tab w:val="left" w:pos="870"/>
        </w:tabs>
        <w:jc w:val="center"/>
        <w:rPr>
          <w:rFonts w:ascii="Arial" w:hAnsi="Arial" w:cs="Arial"/>
          <w:b/>
          <w:sz w:val="32"/>
          <w:szCs w:val="32"/>
        </w:rPr>
      </w:pPr>
    </w:p>
    <w:p w14:paraId="29D29696" w14:textId="77777777" w:rsidR="00D639EC" w:rsidRDefault="00D639EC" w:rsidP="00D639EC">
      <w:pPr>
        <w:jc w:val="center"/>
        <w:rPr>
          <w:rFonts w:ascii="Arial" w:hAnsi="Arial" w:cs="Arial"/>
          <w:b/>
          <w:bCs/>
          <w:color w:val="000099"/>
        </w:rPr>
      </w:pPr>
    </w:p>
    <w:p w14:paraId="0EE7BFD4" w14:textId="77777777" w:rsidR="00D639EC" w:rsidRDefault="00D639EC" w:rsidP="00D639EC">
      <w:pPr>
        <w:tabs>
          <w:tab w:val="left" w:pos="870"/>
        </w:tabs>
        <w:jc w:val="center"/>
        <w:rPr>
          <w:rFonts w:ascii="Arial" w:hAnsi="Arial" w:cs="Arial"/>
          <w:b/>
          <w:sz w:val="32"/>
          <w:szCs w:val="32"/>
        </w:rPr>
      </w:pPr>
    </w:p>
    <w:p w14:paraId="6BB6D87E" w14:textId="77777777" w:rsidR="00D639EC" w:rsidRDefault="00D639EC" w:rsidP="00D639EC">
      <w:pPr>
        <w:tabs>
          <w:tab w:val="left" w:pos="870"/>
        </w:tabs>
        <w:jc w:val="center"/>
        <w:rPr>
          <w:rFonts w:ascii="Arial" w:hAnsi="Arial" w:cs="Arial"/>
          <w:b/>
          <w:sz w:val="32"/>
          <w:szCs w:val="32"/>
        </w:rPr>
      </w:pPr>
    </w:p>
    <w:p w14:paraId="3D85A540" w14:textId="66D00CA5" w:rsidR="00D639EC" w:rsidRDefault="00D639EC" w:rsidP="00D639EC">
      <w:pPr>
        <w:tabs>
          <w:tab w:val="left" w:pos="870"/>
        </w:tabs>
        <w:jc w:val="center"/>
        <w:rPr>
          <w:rFonts w:ascii="Arial" w:hAnsi="Arial" w:cs="Arial"/>
          <w:b/>
          <w:color w:val="002060"/>
          <w:sz w:val="72"/>
          <w:szCs w:val="72"/>
        </w:rPr>
      </w:pPr>
      <w:r>
        <w:rPr>
          <w:noProof/>
          <w:color w:val="002060"/>
          <w:sz w:val="72"/>
          <w:szCs w:val="72"/>
        </w:rPr>
        <mc:AlternateContent>
          <mc:Choice Requires="wps">
            <w:drawing>
              <wp:anchor distT="36576" distB="36576" distL="36576" distR="36576" simplePos="0" relativeHeight="251659264" behindDoc="0" locked="0" layoutInCell="1" allowOverlap="1" wp14:anchorId="458A794B" wp14:editId="6C5C1AEB">
                <wp:simplePos x="0" y="0"/>
                <wp:positionH relativeFrom="column">
                  <wp:posOffset>26062305</wp:posOffset>
                </wp:positionH>
                <wp:positionV relativeFrom="paragraph">
                  <wp:posOffset>24688800</wp:posOffset>
                </wp:positionV>
                <wp:extent cx="1367790" cy="9359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93599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5D40D01" w14:textId="77777777" w:rsidR="00ED7A21" w:rsidRDefault="00ED7A21" w:rsidP="00D639EC">
                            <w:pPr>
                              <w:rPr>
                                <w:rFonts w:ascii="Arial" w:hAnsi="Arial" w:cs="Arial"/>
                                <w:b/>
                                <w:bCs/>
                                <w:i/>
                                <w:iCs/>
                                <w:color w:val="000099"/>
                                <w:sz w:val="16"/>
                                <w:szCs w:val="16"/>
                              </w:rPr>
                            </w:pPr>
                            <w:r>
                              <w:rPr>
                                <w:rFonts w:ascii="Arial" w:hAnsi="Arial" w:cs="Arial"/>
                                <w:b/>
                                <w:bCs/>
                                <w:i/>
                                <w:iCs/>
                                <w:color w:val="000099"/>
                                <w:sz w:val="16"/>
                                <w:szCs w:val="16"/>
                              </w:rPr>
                              <w:t>Secretary:</w:t>
                            </w:r>
                          </w:p>
                          <w:p w14:paraId="7303B886" w14:textId="77777777" w:rsidR="00ED7A21" w:rsidRDefault="00ED7A21" w:rsidP="00D639EC">
                            <w:pPr>
                              <w:rPr>
                                <w:rFonts w:ascii="Arial" w:hAnsi="Arial" w:cs="Arial"/>
                                <w:color w:val="000099"/>
                                <w:sz w:val="16"/>
                                <w:szCs w:val="16"/>
                              </w:rPr>
                            </w:pPr>
                            <w:r>
                              <w:rPr>
                                <w:rFonts w:ascii="Arial" w:hAnsi="Arial" w:cs="Arial"/>
                                <w:color w:val="000099"/>
                                <w:sz w:val="16"/>
                                <w:szCs w:val="16"/>
                              </w:rPr>
                              <w:t>Mrs. Judith Burgess</w:t>
                            </w:r>
                          </w:p>
                          <w:p w14:paraId="70CAF2B9" w14:textId="77777777" w:rsidR="00ED7A21" w:rsidRDefault="00ED7A21" w:rsidP="00D639EC">
                            <w:pPr>
                              <w:rPr>
                                <w:rFonts w:ascii="Arial" w:hAnsi="Arial" w:cs="Arial"/>
                                <w:color w:val="000099"/>
                                <w:sz w:val="16"/>
                                <w:szCs w:val="16"/>
                              </w:rPr>
                            </w:pPr>
                            <w:smartTag w:uri="urn:schemas-microsoft-com:office:smarttags" w:element="Street">
                              <w:smartTag w:uri="urn:schemas-microsoft-com:office:smarttags" w:element="address">
                                <w:r>
                                  <w:rPr>
                                    <w:rFonts w:ascii="Arial" w:hAnsi="Arial" w:cs="Arial"/>
                                    <w:color w:val="000099"/>
                                    <w:sz w:val="16"/>
                                    <w:szCs w:val="16"/>
                                  </w:rPr>
                                  <w:t>291 West Drive</w:t>
                                </w:r>
                              </w:smartTag>
                            </w:smartTag>
                          </w:p>
                          <w:p w14:paraId="34CEA1C3" w14:textId="77777777" w:rsidR="00ED7A21" w:rsidRDefault="00ED7A21" w:rsidP="00D639EC">
                            <w:pPr>
                              <w:rPr>
                                <w:rFonts w:ascii="Arial" w:hAnsi="Arial" w:cs="Arial"/>
                                <w:color w:val="000099"/>
                                <w:sz w:val="16"/>
                                <w:szCs w:val="16"/>
                              </w:rPr>
                            </w:pPr>
                          </w:p>
                          <w:p w14:paraId="762087BC" w14:textId="77777777" w:rsidR="00ED7A21" w:rsidRDefault="00ED7A21" w:rsidP="00D639EC">
                            <w:pPr>
                              <w:rPr>
                                <w:rFonts w:ascii="Arial" w:hAnsi="Arial" w:cs="Arial"/>
                                <w:color w:val="000099"/>
                                <w:sz w:val="16"/>
                                <w:szCs w:val="16"/>
                              </w:rPr>
                            </w:pPr>
                            <w:r>
                              <w:rPr>
                                <w:rFonts w:ascii="Arial" w:hAnsi="Arial" w:cs="Arial"/>
                                <w:color w:val="000099"/>
                                <w:sz w:val="16"/>
                                <w:szCs w:val="16"/>
                              </w:rPr>
                              <w:t>FY5 2RX</w:t>
                            </w:r>
                          </w:p>
                          <w:p w14:paraId="59042597" w14:textId="77777777" w:rsidR="00ED7A21" w:rsidRDefault="00ED7A21" w:rsidP="00D639EC">
                            <w:pPr>
                              <w:rPr>
                                <w:rFonts w:ascii="Arial" w:hAnsi="Arial" w:cs="Arial"/>
                                <w:color w:val="000099"/>
                                <w:sz w:val="16"/>
                                <w:szCs w:val="16"/>
                              </w:rPr>
                            </w:pPr>
                            <w:r>
                              <w:rPr>
                                <w:rFonts w:ascii="Arial" w:hAnsi="Arial" w:cs="Arial"/>
                                <w:color w:val="000099"/>
                                <w:sz w:val="16"/>
                                <w:szCs w:val="16"/>
                              </w:rPr>
                              <w:t>Tel. (01253) 859508</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type w14:anchorId="458A794B" id="_x0000_t202" coordsize="21600,21600" o:spt="202" path="m,l,21600r21600,l21600,xe">
                <v:stroke joinstyle="miter"/>
                <v:path gradientshapeok="t" o:connecttype="rect"/>
              </v:shapetype>
              <v:shape id="Text Box 2" o:spid="_x0000_s1026" type="#_x0000_t202" style="position:absolute;left:0;text-align:left;margin-left:2052.15pt;margin-top:27in;width:107.7pt;height:73.7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" stroked="f" strokeweight="0" insetpen="t">
                <v:shadow color="#ccc"/>
                <v:textbox inset="2.8pt,2.8pt,2.8pt,2.8pt">
                  <w:txbxContent>
                    <w:p w14:paraId="45D40D01" w14:textId="77777777" w:rsidR="00ED7A21" w:rsidRDefault="00ED7A21" w:rsidP="00D639EC">
                      <w:pPr>
                        <w:rPr>
                          <w:rFonts w:ascii="Arial" w:hAnsi="Arial" w:cs="Arial"/>
                          <w:b/>
                          <w:bCs/>
                          <w:i/>
                          <w:iCs/>
                          <w:color w:val="000099"/>
                          <w:sz w:val="16"/>
                          <w:szCs w:val="16"/>
                        </w:rPr>
                      </w:pPr>
                      <w:r>
                        <w:rPr>
                          <w:rFonts w:ascii="Arial" w:hAnsi="Arial" w:cs="Arial"/>
                          <w:b/>
                          <w:bCs/>
                          <w:i/>
                          <w:iCs/>
                          <w:color w:val="000099"/>
                          <w:sz w:val="16"/>
                          <w:szCs w:val="16"/>
                        </w:rPr>
                        <w:t>Secretary:</w:t>
                      </w:r>
                    </w:p>
                    <w:p w14:paraId="7303B886" w14:textId="77777777" w:rsidR="00ED7A21" w:rsidRDefault="00ED7A21" w:rsidP="00D639EC">
                      <w:pPr>
                        <w:rPr>
                          <w:rFonts w:ascii="Arial" w:hAnsi="Arial" w:cs="Arial"/>
                          <w:color w:val="000099"/>
                          <w:sz w:val="16"/>
                          <w:szCs w:val="16"/>
                        </w:rPr>
                      </w:pPr>
                      <w:r>
                        <w:rPr>
                          <w:rFonts w:ascii="Arial" w:hAnsi="Arial" w:cs="Arial"/>
                          <w:color w:val="000099"/>
                          <w:sz w:val="16"/>
                          <w:szCs w:val="16"/>
                        </w:rPr>
                        <w:t>Mrs. Judith Burgess</w:t>
                      </w:r>
                    </w:p>
                    <w:p w14:paraId="70CAF2B9" w14:textId="77777777" w:rsidR="00ED7A21" w:rsidRDefault="00ED7A21" w:rsidP="00D639EC">
                      <w:pPr>
                        <w:rPr>
                          <w:rFonts w:ascii="Arial" w:hAnsi="Arial" w:cs="Arial"/>
                          <w:color w:val="000099"/>
                          <w:sz w:val="16"/>
                          <w:szCs w:val="16"/>
                        </w:rPr>
                      </w:pPr>
                      <w:smartTag w:uri="urn:schemas-microsoft-com:office:smarttags" w:element="address">
                        <w:smartTag w:uri="urn:schemas-microsoft-com:office:smarttags" w:element="Street">
                          <w:r>
                            <w:rPr>
                              <w:rFonts w:ascii="Arial" w:hAnsi="Arial" w:cs="Arial"/>
                              <w:color w:val="000099"/>
                              <w:sz w:val="16"/>
                              <w:szCs w:val="16"/>
                            </w:rPr>
                            <w:t>291 West Drive</w:t>
                          </w:r>
                        </w:smartTag>
                      </w:smartTag>
                    </w:p>
                    <w:p w14:paraId="34CEA1C3" w14:textId="77777777" w:rsidR="00ED7A21" w:rsidRDefault="00ED7A21" w:rsidP="00D639EC">
                      <w:pPr>
                        <w:rPr>
                          <w:rFonts w:ascii="Arial" w:hAnsi="Arial" w:cs="Arial"/>
                          <w:color w:val="000099"/>
                          <w:sz w:val="16"/>
                          <w:szCs w:val="16"/>
                        </w:rPr>
                      </w:pPr>
                    </w:p>
                    <w:p w14:paraId="762087BC" w14:textId="77777777" w:rsidR="00ED7A21" w:rsidRDefault="00ED7A21" w:rsidP="00D639EC">
                      <w:pPr>
                        <w:rPr>
                          <w:rFonts w:ascii="Arial" w:hAnsi="Arial" w:cs="Arial"/>
                          <w:color w:val="000099"/>
                          <w:sz w:val="16"/>
                          <w:szCs w:val="16"/>
                        </w:rPr>
                      </w:pPr>
                      <w:r>
                        <w:rPr>
                          <w:rFonts w:ascii="Arial" w:hAnsi="Arial" w:cs="Arial"/>
                          <w:color w:val="000099"/>
                          <w:sz w:val="16"/>
                          <w:szCs w:val="16"/>
                        </w:rPr>
                        <w:t>FY5 2RX</w:t>
                      </w:r>
                    </w:p>
                    <w:p w14:paraId="59042597" w14:textId="77777777" w:rsidR="00ED7A21" w:rsidRDefault="00ED7A21" w:rsidP="00D639EC">
                      <w:pPr>
                        <w:rPr>
                          <w:rFonts w:ascii="Arial" w:hAnsi="Arial" w:cs="Arial"/>
                          <w:color w:val="000099"/>
                          <w:sz w:val="16"/>
                          <w:szCs w:val="16"/>
                        </w:rPr>
                      </w:pPr>
                      <w:r>
                        <w:rPr>
                          <w:rFonts w:ascii="Arial" w:hAnsi="Arial" w:cs="Arial"/>
                          <w:color w:val="000099"/>
                          <w:sz w:val="16"/>
                          <w:szCs w:val="16"/>
                        </w:rPr>
                        <w:t>Tel. (01253) 859508</w:t>
                      </w:r>
                    </w:p>
                  </w:txbxContent>
                </v:textbox>
              </v:shape>
            </w:pict>
          </mc:Fallback>
        </mc:AlternateContent>
      </w:r>
      <w:r w:rsidRPr="0000016D">
        <w:rPr>
          <w:rFonts w:ascii="Arial" w:hAnsi="Arial" w:cs="Arial"/>
          <w:b/>
          <w:color w:val="002060"/>
          <w:sz w:val="72"/>
          <w:szCs w:val="72"/>
        </w:rPr>
        <w:t xml:space="preserve">Freeman </w:t>
      </w:r>
    </w:p>
    <w:p w14:paraId="3B97396D" w14:textId="5ABFBDE6" w:rsidR="00D639EC" w:rsidRDefault="00D639EC" w:rsidP="00D639EC">
      <w:pPr>
        <w:tabs>
          <w:tab w:val="left" w:pos="870"/>
        </w:tabs>
        <w:jc w:val="center"/>
        <w:rPr>
          <w:rFonts w:ascii="Arial" w:hAnsi="Arial" w:cs="Arial"/>
          <w:b/>
          <w:color w:val="002060"/>
          <w:sz w:val="72"/>
          <w:szCs w:val="72"/>
        </w:rPr>
      </w:pPr>
      <w:r w:rsidRPr="0000016D">
        <w:rPr>
          <w:rFonts w:ascii="Arial" w:hAnsi="Arial" w:cs="Arial"/>
          <w:b/>
          <w:color w:val="002060"/>
          <w:sz w:val="72"/>
          <w:szCs w:val="72"/>
        </w:rPr>
        <w:t xml:space="preserve">Heart and Lung </w:t>
      </w:r>
    </w:p>
    <w:p w14:paraId="52B76E40" w14:textId="3AC1AE62" w:rsidR="00D639EC" w:rsidRDefault="00D639EC" w:rsidP="00D639EC">
      <w:pPr>
        <w:tabs>
          <w:tab w:val="left" w:pos="870"/>
        </w:tabs>
        <w:jc w:val="center"/>
        <w:rPr>
          <w:rFonts w:ascii="Arial" w:hAnsi="Arial" w:cs="Arial"/>
          <w:b/>
          <w:color w:val="002060"/>
          <w:sz w:val="72"/>
          <w:szCs w:val="72"/>
        </w:rPr>
      </w:pPr>
      <w:r w:rsidRPr="0000016D">
        <w:rPr>
          <w:rFonts w:ascii="Arial" w:hAnsi="Arial" w:cs="Arial"/>
          <w:b/>
          <w:color w:val="002060"/>
          <w:sz w:val="72"/>
          <w:szCs w:val="72"/>
        </w:rPr>
        <w:t xml:space="preserve">Transplant Association </w:t>
      </w:r>
    </w:p>
    <w:p w14:paraId="334BB447" w14:textId="296CC29E" w:rsidR="00D639EC" w:rsidRDefault="00D639EC" w:rsidP="00D639EC">
      <w:pPr>
        <w:tabs>
          <w:tab w:val="left" w:pos="870"/>
        </w:tabs>
        <w:jc w:val="center"/>
        <w:rPr>
          <w:rFonts w:ascii="Arial" w:hAnsi="Arial" w:cs="Arial"/>
          <w:b/>
          <w:color w:val="002060"/>
          <w:sz w:val="72"/>
          <w:szCs w:val="72"/>
        </w:rPr>
      </w:pPr>
      <w:r>
        <w:rPr>
          <w:rFonts w:ascii="Arial" w:hAnsi="Arial" w:cs="Arial"/>
          <w:b/>
          <w:color w:val="002060"/>
          <w:sz w:val="72"/>
          <w:szCs w:val="72"/>
        </w:rPr>
        <w:t>(FHLTA)</w:t>
      </w:r>
    </w:p>
    <w:p w14:paraId="4C72E404" w14:textId="77777777" w:rsidR="00D639EC" w:rsidRDefault="00D639EC" w:rsidP="00D639EC">
      <w:pPr>
        <w:tabs>
          <w:tab w:val="left" w:pos="870"/>
        </w:tabs>
        <w:jc w:val="center"/>
        <w:rPr>
          <w:rFonts w:ascii="Arial" w:hAnsi="Arial" w:cs="Arial"/>
          <w:b/>
          <w:color w:val="002060"/>
          <w:sz w:val="72"/>
          <w:szCs w:val="72"/>
        </w:rPr>
      </w:pPr>
    </w:p>
    <w:p w14:paraId="6F6BB807" w14:textId="08E4F5D4" w:rsidR="00D639EC" w:rsidRPr="0000016D" w:rsidRDefault="00D639EC" w:rsidP="00D639EC">
      <w:pPr>
        <w:tabs>
          <w:tab w:val="left" w:pos="870"/>
        </w:tabs>
        <w:jc w:val="center"/>
        <w:rPr>
          <w:rFonts w:ascii="Arial" w:hAnsi="Arial" w:cs="Arial"/>
          <w:b/>
          <w:color w:val="002060"/>
          <w:sz w:val="72"/>
          <w:szCs w:val="72"/>
        </w:rPr>
      </w:pPr>
      <w:r w:rsidRPr="0000016D">
        <w:rPr>
          <w:rFonts w:ascii="Arial" w:hAnsi="Arial" w:cs="Arial"/>
          <w:b/>
          <w:color w:val="002060"/>
          <w:sz w:val="72"/>
          <w:szCs w:val="72"/>
        </w:rPr>
        <w:t>Constitution</w:t>
      </w:r>
    </w:p>
    <w:p w14:paraId="127FCEDF" w14:textId="77777777" w:rsidR="00D639EC" w:rsidRPr="00E52CF4" w:rsidRDefault="00D639EC" w:rsidP="00D639EC">
      <w:pPr>
        <w:tabs>
          <w:tab w:val="left" w:pos="870"/>
        </w:tabs>
        <w:jc w:val="center"/>
        <w:rPr>
          <w:rFonts w:ascii="Arial" w:hAnsi="Arial" w:cs="Arial"/>
          <w:b/>
          <w:sz w:val="52"/>
          <w:szCs w:val="52"/>
        </w:rPr>
      </w:pPr>
    </w:p>
    <w:p w14:paraId="4C2FEAE5" w14:textId="77777777" w:rsidR="00D639EC" w:rsidRPr="00464E77" w:rsidRDefault="00D639EC" w:rsidP="00D639EC">
      <w:pPr>
        <w:tabs>
          <w:tab w:val="left" w:pos="870"/>
        </w:tabs>
        <w:jc w:val="center"/>
        <w:rPr>
          <w:rFonts w:ascii="Arial" w:hAnsi="Arial" w:cs="Arial"/>
          <w:b/>
          <w:color w:val="002060"/>
          <w:sz w:val="32"/>
          <w:szCs w:val="32"/>
        </w:rPr>
      </w:pPr>
      <w:r>
        <w:rPr>
          <w:rFonts w:ascii="Arial" w:hAnsi="Arial" w:cs="Arial"/>
        </w:rPr>
        <w:br w:type="page"/>
      </w:r>
      <w:r>
        <w:rPr>
          <w:noProof/>
          <w:color w:val="002060"/>
        </w:rPr>
        <w:lastRenderedPageBreak/>
        <mc:AlternateContent>
          <mc:Choice Requires="wps">
            <w:drawing>
              <wp:anchor distT="36576" distB="36576" distL="36576" distR="36576" simplePos="0" relativeHeight="251660288" behindDoc="0" locked="0" layoutInCell="1" allowOverlap="1" wp14:anchorId="2481A00F" wp14:editId="1BE62E80">
                <wp:simplePos x="0" y="0"/>
                <wp:positionH relativeFrom="column">
                  <wp:posOffset>26062305</wp:posOffset>
                </wp:positionH>
                <wp:positionV relativeFrom="paragraph">
                  <wp:posOffset>24688800</wp:posOffset>
                </wp:positionV>
                <wp:extent cx="1367790" cy="93599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93599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BE0C481" w14:textId="77777777" w:rsidR="00ED7A21" w:rsidRDefault="00ED7A21" w:rsidP="00D639EC">
                            <w:pPr>
                              <w:rPr>
                                <w:rFonts w:ascii="Arial" w:hAnsi="Arial" w:cs="Arial"/>
                                <w:b/>
                                <w:bCs/>
                                <w:i/>
                                <w:iCs/>
                                <w:color w:val="000099"/>
                                <w:sz w:val="16"/>
                                <w:szCs w:val="16"/>
                              </w:rPr>
                            </w:pPr>
                            <w:r>
                              <w:rPr>
                                <w:rFonts w:ascii="Arial" w:hAnsi="Arial" w:cs="Arial"/>
                                <w:b/>
                                <w:bCs/>
                                <w:i/>
                                <w:iCs/>
                                <w:color w:val="000099"/>
                                <w:sz w:val="16"/>
                                <w:szCs w:val="16"/>
                              </w:rPr>
                              <w:t>Secretary:</w:t>
                            </w:r>
                          </w:p>
                          <w:p w14:paraId="08DF70A5" w14:textId="77777777" w:rsidR="00ED7A21" w:rsidRDefault="00ED7A21" w:rsidP="00D639EC">
                            <w:pPr>
                              <w:rPr>
                                <w:rFonts w:ascii="Arial" w:hAnsi="Arial" w:cs="Arial"/>
                                <w:color w:val="000099"/>
                                <w:sz w:val="16"/>
                                <w:szCs w:val="16"/>
                              </w:rPr>
                            </w:pPr>
                            <w:r>
                              <w:rPr>
                                <w:rFonts w:ascii="Arial" w:hAnsi="Arial" w:cs="Arial"/>
                                <w:color w:val="000099"/>
                                <w:sz w:val="16"/>
                                <w:szCs w:val="16"/>
                              </w:rPr>
                              <w:t>Mrs. Judith Burgess</w:t>
                            </w:r>
                          </w:p>
                          <w:p w14:paraId="7EF10D01" w14:textId="77777777" w:rsidR="00ED7A21" w:rsidRDefault="00ED7A21" w:rsidP="00D639EC">
                            <w:pPr>
                              <w:rPr>
                                <w:rFonts w:ascii="Arial" w:hAnsi="Arial" w:cs="Arial"/>
                                <w:color w:val="000099"/>
                                <w:sz w:val="16"/>
                                <w:szCs w:val="16"/>
                              </w:rPr>
                            </w:pPr>
                            <w:smartTag w:uri="urn:schemas-microsoft-com:office:smarttags" w:element="Street">
                              <w:smartTag w:uri="urn:schemas-microsoft-com:office:smarttags" w:element="address">
                                <w:r>
                                  <w:rPr>
                                    <w:rFonts w:ascii="Arial" w:hAnsi="Arial" w:cs="Arial"/>
                                    <w:color w:val="000099"/>
                                    <w:sz w:val="16"/>
                                    <w:szCs w:val="16"/>
                                  </w:rPr>
                                  <w:t>291 West Drive</w:t>
                                </w:r>
                              </w:smartTag>
                            </w:smartTag>
                          </w:p>
                          <w:p w14:paraId="008CDFDF" w14:textId="77777777" w:rsidR="00ED7A21" w:rsidRDefault="00ED7A21" w:rsidP="00D639EC">
                            <w:pPr>
                              <w:rPr>
                                <w:rFonts w:ascii="Arial" w:hAnsi="Arial" w:cs="Arial"/>
                                <w:color w:val="000099"/>
                                <w:sz w:val="16"/>
                                <w:szCs w:val="16"/>
                              </w:rPr>
                            </w:pPr>
                          </w:p>
                          <w:p w14:paraId="37750EE8" w14:textId="77777777" w:rsidR="00ED7A21" w:rsidRDefault="00ED7A21" w:rsidP="00D639EC">
                            <w:pPr>
                              <w:rPr>
                                <w:rFonts w:ascii="Arial" w:hAnsi="Arial" w:cs="Arial"/>
                                <w:color w:val="000099"/>
                                <w:sz w:val="16"/>
                                <w:szCs w:val="16"/>
                              </w:rPr>
                            </w:pPr>
                            <w:r>
                              <w:rPr>
                                <w:rFonts w:ascii="Arial" w:hAnsi="Arial" w:cs="Arial"/>
                                <w:color w:val="000099"/>
                                <w:sz w:val="16"/>
                                <w:szCs w:val="16"/>
                              </w:rPr>
                              <w:t>FY5 2RX</w:t>
                            </w:r>
                          </w:p>
                          <w:p w14:paraId="20C9AA29" w14:textId="77777777" w:rsidR="00ED7A21" w:rsidRDefault="00ED7A21" w:rsidP="00D639EC">
                            <w:pPr>
                              <w:rPr>
                                <w:rFonts w:ascii="Arial" w:hAnsi="Arial" w:cs="Arial"/>
                                <w:color w:val="000099"/>
                                <w:sz w:val="16"/>
                                <w:szCs w:val="16"/>
                              </w:rPr>
                            </w:pPr>
                            <w:r>
                              <w:rPr>
                                <w:rFonts w:ascii="Arial" w:hAnsi="Arial" w:cs="Arial"/>
                                <w:color w:val="000099"/>
                                <w:sz w:val="16"/>
                                <w:szCs w:val="16"/>
                              </w:rPr>
                              <w:t>Tel. (01253) 859508</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2481A00F" id="Text Box 9" o:spid="_x0000_s1027" type="#_x0000_t202" style="position:absolute;left:0;text-align:left;margin-left:2052.15pt;margin-top:27in;width:107.7pt;height:73.7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" stroked="f" strokeweight="0" insetpen="t">
                <v:shadow color="#ccc"/>
                <v:textbox inset="2.8pt,2.8pt,2.8pt,2.8pt">
                  <w:txbxContent>
                    <w:p w14:paraId="4BE0C481" w14:textId="77777777" w:rsidR="00ED7A21" w:rsidRDefault="00ED7A21" w:rsidP="00D639EC">
                      <w:pPr>
                        <w:rPr>
                          <w:rFonts w:ascii="Arial" w:hAnsi="Arial" w:cs="Arial"/>
                          <w:b/>
                          <w:bCs/>
                          <w:i/>
                          <w:iCs/>
                          <w:color w:val="000099"/>
                          <w:sz w:val="16"/>
                          <w:szCs w:val="16"/>
                        </w:rPr>
                      </w:pPr>
                      <w:r>
                        <w:rPr>
                          <w:rFonts w:ascii="Arial" w:hAnsi="Arial" w:cs="Arial"/>
                          <w:b/>
                          <w:bCs/>
                          <w:i/>
                          <w:iCs/>
                          <w:color w:val="000099"/>
                          <w:sz w:val="16"/>
                          <w:szCs w:val="16"/>
                        </w:rPr>
                        <w:t>Secretary:</w:t>
                      </w:r>
                    </w:p>
                    <w:p w14:paraId="08DF70A5" w14:textId="77777777" w:rsidR="00ED7A21" w:rsidRDefault="00ED7A21" w:rsidP="00D639EC">
                      <w:pPr>
                        <w:rPr>
                          <w:rFonts w:ascii="Arial" w:hAnsi="Arial" w:cs="Arial"/>
                          <w:color w:val="000099"/>
                          <w:sz w:val="16"/>
                          <w:szCs w:val="16"/>
                        </w:rPr>
                      </w:pPr>
                      <w:r>
                        <w:rPr>
                          <w:rFonts w:ascii="Arial" w:hAnsi="Arial" w:cs="Arial"/>
                          <w:color w:val="000099"/>
                          <w:sz w:val="16"/>
                          <w:szCs w:val="16"/>
                        </w:rPr>
                        <w:t>Mrs. Judith Burgess</w:t>
                      </w:r>
                    </w:p>
                    <w:p w14:paraId="7EF10D01" w14:textId="77777777" w:rsidR="00ED7A21" w:rsidRDefault="00ED7A21" w:rsidP="00D639EC">
                      <w:pPr>
                        <w:rPr>
                          <w:rFonts w:ascii="Arial" w:hAnsi="Arial" w:cs="Arial"/>
                          <w:color w:val="000099"/>
                          <w:sz w:val="16"/>
                          <w:szCs w:val="16"/>
                        </w:rPr>
                      </w:pPr>
                      <w:smartTag w:uri="urn:schemas-microsoft-com:office:smarttags" w:element="address">
                        <w:smartTag w:uri="urn:schemas-microsoft-com:office:smarttags" w:element="Street">
                          <w:r>
                            <w:rPr>
                              <w:rFonts w:ascii="Arial" w:hAnsi="Arial" w:cs="Arial"/>
                              <w:color w:val="000099"/>
                              <w:sz w:val="16"/>
                              <w:szCs w:val="16"/>
                            </w:rPr>
                            <w:t>291 West Drive</w:t>
                          </w:r>
                        </w:smartTag>
                      </w:smartTag>
                    </w:p>
                    <w:p w14:paraId="008CDFDF" w14:textId="77777777" w:rsidR="00ED7A21" w:rsidRDefault="00ED7A21" w:rsidP="00D639EC">
                      <w:pPr>
                        <w:rPr>
                          <w:rFonts w:ascii="Arial" w:hAnsi="Arial" w:cs="Arial"/>
                          <w:color w:val="000099"/>
                          <w:sz w:val="16"/>
                          <w:szCs w:val="16"/>
                        </w:rPr>
                      </w:pPr>
                    </w:p>
                    <w:p w14:paraId="37750EE8" w14:textId="77777777" w:rsidR="00ED7A21" w:rsidRDefault="00ED7A21" w:rsidP="00D639EC">
                      <w:pPr>
                        <w:rPr>
                          <w:rFonts w:ascii="Arial" w:hAnsi="Arial" w:cs="Arial"/>
                          <w:color w:val="000099"/>
                          <w:sz w:val="16"/>
                          <w:szCs w:val="16"/>
                        </w:rPr>
                      </w:pPr>
                      <w:r>
                        <w:rPr>
                          <w:rFonts w:ascii="Arial" w:hAnsi="Arial" w:cs="Arial"/>
                          <w:color w:val="000099"/>
                          <w:sz w:val="16"/>
                          <w:szCs w:val="16"/>
                        </w:rPr>
                        <w:t>FY5 2RX</w:t>
                      </w:r>
                    </w:p>
                    <w:p w14:paraId="20C9AA29" w14:textId="77777777" w:rsidR="00ED7A21" w:rsidRDefault="00ED7A21" w:rsidP="00D639EC">
                      <w:pPr>
                        <w:rPr>
                          <w:rFonts w:ascii="Arial" w:hAnsi="Arial" w:cs="Arial"/>
                          <w:color w:val="000099"/>
                          <w:sz w:val="16"/>
                          <w:szCs w:val="16"/>
                        </w:rPr>
                      </w:pPr>
                      <w:r>
                        <w:rPr>
                          <w:rFonts w:ascii="Arial" w:hAnsi="Arial" w:cs="Arial"/>
                          <w:color w:val="000099"/>
                          <w:sz w:val="16"/>
                          <w:szCs w:val="16"/>
                        </w:rPr>
                        <w:t>Tel. (01253) 859508</w:t>
                      </w:r>
                    </w:p>
                  </w:txbxContent>
                </v:textbox>
              </v:shape>
            </w:pict>
          </mc:Fallback>
        </mc:AlternateContent>
      </w:r>
      <w:r w:rsidRPr="00464E77">
        <w:rPr>
          <w:rFonts w:ascii="Arial" w:hAnsi="Arial" w:cs="Arial"/>
          <w:b/>
          <w:color w:val="002060"/>
          <w:sz w:val="32"/>
          <w:szCs w:val="32"/>
        </w:rPr>
        <w:t>Freeman Heart and Lung Transplant Association Constitution</w:t>
      </w:r>
    </w:p>
    <w:p w14:paraId="4609DA03" w14:textId="77777777" w:rsidR="00D639EC" w:rsidRPr="0085323B" w:rsidRDefault="00D639EC" w:rsidP="00D639EC">
      <w:pPr>
        <w:tabs>
          <w:tab w:val="left" w:pos="870"/>
        </w:tabs>
        <w:jc w:val="center"/>
        <w:rPr>
          <w:rFonts w:ascii="Arial" w:hAnsi="Arial" w:cs="Arial"/>
          <w:b/>
        </w:rPr>
      </w:pPr>
      <w:r>
        <w:rPr>
          <w:rFonts w:ascii="Arial" w:hAnsi="Arial" w:cs="Arial"/>
          <w:b/>
          <w:sz w:val="32"/>
          <w:szCs w:val="32"/>
        </w:rPr>
        <w:t>INDEX</w:t>
      </w:r>
    </w:p>
    <w:p w14:paraId="02FD9017" w14:textId="77777777" w:rsidR="00D639EC" w:rsidRPr="0085323B" w:rsidRDefault="00D639EC" w:rsidP="00D639EC">
      <w:pPr>
        <w:rPr>
          <w:rFonts w:ascii="Arial" w:hAnsi="Arial" w:cs="Arial"/>
          <w:b/>
        </w:rPr>
      </w:pPr>
      <w:r w:rsidRPr="0085323B">
        <w:rPr>
          <w:rFonts w:ascii="Arial" w:hAnsi="Arial" w:cs="Arial"/>
          <w:b/>
        </w:rPr>
        <w:t>Page</w:t>
      </w:r>
    </w:p>
    <w:p w14:paraId="5421A4B4" w14:textId="77777777" w:rsidR="00D639EC" w:rsidRPr="00C96DB8" w:rsidRDefault="00D639EC" w:rsidP="00185949">
      <w:pPr>
        <w:spacing w:after="0"/>
        <w:rPr>
          <w:rFonts w:ascii="Arial" w:hAnsi="Arial" w:cs="Arial"/>
        </w:rPr>
      </w:pPr>
      <w:r w:rsidRPr="00C96DB8">
        <w:rPr>
          <w:rFonts w:ascii="Arial" w:hAnsi="Arial" w:cs="Arial"/>
        </w:rPr>
        <w:t>1. Name</w:t>
      </w:r>
    </w:p>
    <w:p w14:paraId="29B87BB0" w14:textId="77777777" w:rsidR="00D639EC" w:rsidRPr="00C96DB8" w:rsidRDefault="00D639EC" w:rsidP="00185949">
      <w:pPr>
        <w:spacing w:after="0"/>
        <w:rPr>
          <w:rFonts w:ascii="Arial" w:hAnsi="Arial" w:cs="Arial"/>
        </w:rPr>
      </w:pPr>
      <w:r w:rsidRPr="00C96DB8">
        <w:rPr>
          <w:rFonts w:ascii="Arial" w:hAnsi="Arial" w:cs="Arial"/>
        </w:rPr>
        <w:t xml:space="preserve">    National location of principal office</w:t>
      </w:r>
    </w:p>
    <w:p w14:paraId="256DD0CD" w14:textId="77777777" w:rsidR="00D639EC" w:rsidRPr="00C96DB8" w:rsidRDefault="00D639EC" w:rsidP="00185949">
      <w:pPr>
        <w:spacing w:after="0"/>
        <w:rPr>
          <w:rFonts w:ascii="Arial" w:hAnsi="Arial" w:cs="Arial"/>
        </w:rPr>
      </w:pPr>
      <w:r w:rsidRPr="00C96DB8">
        <w:rPr>
          <w:rFonts w:ascii="Arial" w:hAnsi="Arial" w:cs="Arial"/>
        </w:rPr>
        <w:t xml:space="preserve">    Objectives</w:t>
      </w:r>
    </w:p>
    <w:p w14:paraId="00F0155A" w14:textId="77777777" w:rsidR="00D639EC" w:rsidRPr="00C96DB8" w:rsidRDefault="00D639EC" w:rsidP="00185949">
      <w:pPr>
        <w:spacing w:after="0"/>
        <w:rPr>
          <w:rFonts w:ascii="Arial" w:hAnsi="Arial" w:cs="Arial"/>
        </w:rPr>
      </w:pPr>
      <w:r w:rsidRPr="00C96DB8">
        <w:rPr>
          <w:rFonts w:ascii="Arial" w:hAnsi="Arial" w:cs="Arial"/>
        </w:rPr>
        <w:t xml:space="preserve">    Powers</w:t>
      </w:r>
      <w:r>
        <w:rPr>
          <w:rFonts w:ascii="Arial" w:hAnsi="Arial" w:cs="Arial"/>
        </w:rPr>
        <w:t xml:space="preserve"> (cont’d page 2)</w:t>
      </w:r>
    </w:p>
    <w:p w14:paraId="156FDF1C" w14:textId="77777777" w:rsidR="00D639EC" w:rsidRPr="00C96DB8" w:rsidRDefault="00D639EC" w:rsidP="00185949">
      <w:pPr>
        <w:spacing w:after="0"/>
        <w:rPr>
          <w:rFonts w:ascii="Arial" w:hAnsi="Arial" w:cs="Arial"/>
        </w:rPr>
      </w:pPr>
    </w:p>
    <w:p w14:paraId="7FCEFE99" w14:textId="77777777" w:rsidR="00D639EC" w:rsidRPr="00C96DB8" w:rsidRDefault="00D639EC" w:rsidP="00185949">
      <w:pPr>
        <w:spacing w:after="0"/>
        <w:rPr>
          <w:rFonts w:ascii="Arial" w:hAnsi="Arial" w:cs="Arial"/>
        </w:rPr>
      </w:pPr>
      <w:r w:rsidRPr="00C96DB8">
        <w:rPr>
          <w:rFonts w:ascii="Arial" w:hAnsi="Arial" w:cs="Arial"/>
        </w:rPr>
        <w:t>2.  Application of income and property</w:t>
      </w:r>
    </w:p>
    <w:p w14:paraId="430A3F96" w14:textId="77777777" w:rsidR="00D639EC" w:rsidRPr="00C96DB8" w:rsidRDefault="00D639EC" w:rsidP="00185949">
      <w:pPr>
        <w:spacing w:after="0"/>
        <w:rPr>
          <w:rFonts w:ascii="Arial" w:hAnsi="Arial" w:cs="Arial"/>
        </w:rPr>
      </w:pPr>
      <w:r w:rsidRPr="00C96DB8">
        <w:rPr>
          <w:rFonts w:ascii="Arial" w:hAnsi="Arial" w:cs="Arial"/>
        </w:rPr>
        <w:t xml:space="preserve">     Benefits and payment to charity trustees and connected Persons</w:t>
      </w:r>
    </w:p>
    <w:p w14:paraId="7B36336F" w14:textId="77777777" w:rsidR="00D639EC" w:rsidRPr="00C96DB8" w:rsidRDefault="00D639EC" w:rsidP="00185949">
      <w:pPr>
        <w:spacing w:after="0"/>
        <w:rPr>
          <w:rFonts w:ascii="Arial" w:hAnsi="Arial" w:cs="Arial"/>
        </w:rPr>
      </w:pPr>
      <w:r w:rsidRPr="00C96DB8">
        <w:rPr>
          <w:rFonts w:ascii="Arial" w:hAnsi="Arial" w:cs="Arial"/>
        </w:rPr>
        <w:t xml:space="preserve">     General provisions</w:t>
      </w:r>
    </w:p>
    <w:p w14:paraId="40DA964C" w14:textId="4DE7560D" w:rsidR="00BC762C" w:rsidRDefault="00BC762C" w:rsidP="00BC762C">
      <w:pPr>
        <w:spacing w:after="0"/>
        <w:rPr>
          <w:rFonts w:ascii="Arial" w:hAnsi="Arial" w:cs="Arial"/>
        </w:rPr>
      </w:pPr>
      <w:r>
        <w:rPr>
          <w:rFonts w:ascii="Arial" w:hAnsi="Arial" w:cs="Arial"/>
        </w:rPr>
        <w:t xml:space="preserve">     </w:t>
      </w:r>
      <w:r w:rsidR="00D639EC" w:rsidRPr="00C96DB8">
        <w:rPr>
          <w:rFonts w:ascii="Arial" w:hAnsi="Arial" w:cs="Arial"/>
        </w:rPr>
        <w:t>Scope and powers permitting trustees’ or connected Persons’ benefits</w:t>
      </w:r>
      <w:r>
        <w:rPr>
          <w:rFonts w:ascii="Arial" w:hAnsi="Arial" w:cs="Arial"/>
        </w:rPr>
        <w:t xml:space="preserve"> (cont’d page 3)</w:t>
      </w:r>
    </w:p>
    <w:p w14:paraId="21C5E6C8" w14:textId="40334C6A" w:rsidR="00BC762C" w:rsidRDefault="00BC762C" w:rsidP="00BC762C">
      <w:pPr>
        <w:spacing w:after="0"/>
        <w:rPr>
          <w:rFonts w:ascii="Arial" w:hAnsi="Arial" w:cs="Arial"/>
        </w:rPr>
      </w:pPr>
    </w:p>
    <w:p w14:paraId="18DBC2B0" w14:textId="1B25A30E" w:rsidR="00D639EC" w:rsidRDefault="00BC762C" w:rsidP="00BC762C">
      <w:pPr>
        <w:spacing w:after="0"/>
        <w:rPr>
          <w:rFonts w:ascii="Arial" w:hAnsi="Arial" w:cs="Arial"/>
        </w:rPr>
      </w:pPr>
      <w:r>
        <w:rPr>
          <w:rFonts w:ascii="Arial" w:hAnsi="Arial" w:cs="Arial"/>
        </w:rPr>
        <w:t xml:space="preserve">3.  </w:t>
      </w:r>
      <w:r w:rsidR="00D639EC" w:rsidRPr="00C96DB8">
        <w:rPr>
          <w:rFonts w:ascii="Arial" w:hAnsi="Arial" w:cs="Arial"/>
        </w:rPr>
        <w:t>Payment for supply of goods only – contro</w:t>
      </w:r>
      <w:r w:rsidR="00185949">
        <w:rPr>
          <w:rFonts w:ascii="Arial" w:hAnsi="Arial" w:cs="Arial"/>
        </w:rPr>
        <w:t>ls</w:t>
      </w:r>
      <w:r>
        <w:rPr>
          <w:rFonts w:ascii="Arial" w:hAnsi="Arial" w:cs="Arial"/>
        </w:rPr>
        <w:t xml:space="preserve"> (cont’d page 4)</w:t>
      </w:r>
    </w:p>
    <w:p w14:paraId="0DED0E95" w14:textId="5A5520FA" w:rsidR="00BC762C" w:rsidRDefault="00BC762C" w:rsidP="00BC762C">
      <w:pPr>
        <w:spacing w:after="0"/>
        <w:rPr>
          <w:rFonts w:ascii="Arial" w:hAnsi="Arial" w:cs="Arial"/>
        </w:rPr>
      </w:pPr>
    </w:p>
    <w:p w14:paraId="41C8A3F8" w14:textId="4166F5B9" w:rsidR="00D639EC" w:rsidRPr="00C96DB8" w:rsidRDefault="00BC762C" w:rsidP="00BC762C">
      <w:pPr>
        <w:spacing w:after="0"/>
        <w:rPr>
          <w:rFonts w:ascii="Arial" w:hAnsi="Arial" w:cs="Arial"/>
        </w:rPr>
      </w:pPr>
      <w:r>
        <w:rPr>
          <w:rFonts w:ascii="Arial" w:hAnsi="Arial" w:cs="Arial"/>
        </w:rPr>
        <w:t xml:space="preserve">4.   </w:t>
      </w:r>
      <w:r w:rsidR="00D639EC" w:rsidRPr="00C96DB8">
        <w:rPr>
          <w:rFonts w:ascii="Arial" w:hAnsi="Arial" w:cs="Arial"/>
        </w:rPr>
        <w:t>In sub-clauses (2) and (3) of this clause</w:t>
      </w:r>
    </w:p>
    <w:p w14:paraId="49472641" w14:textId="2CB83C82" w:rsidR="00D639EC" w:rsidRPr="00C96DB8" w:rsidRDefault="00D639EC" w:rsidP="00BC762C">
      <w:pPr>
        <w:spacing w:after="0"/>
        <w:ind w:left="360"/>
        <w:rPr>
          <w:rFonts w:ascii="Arial" w:hAnsi="Arial" w:cs="Arial"/>
        </w:rPr>
      </w:pPr>
      <w:r w:rsidRPr="00C96DB8">
        <w:rPr>
          <w:rFonts w:ascii="Arial" w:hAnsi="Arial" w:cs="Arial"/>
        </w:rPr>
        <w:t xml:space="preserve">Conflicts of interest and conflicts of loyalty </w:t>
      </w:r>
    </w:p>
    <w:p w14:paraId="49935831" w14:textId="75F59352" w:rsidR="00D639EC" w:rsidRPr="00C96DB8" w:rsidRDefault="00BC762C" w:rsidP="00185949">
      <w:pPr>
        <w:spacing w:after="0"/>
        <w:ind w:left="360" w:hanging="360"/>
        <w:rPr>
          <w:rFonts w:ascii="Arial" w:hAnsi="Arial" w:cs="Arial"/>
        </w:rPr>
      </w:pPr>
      <w:r>
        <w:rPr>
          <w:rFonts w:ascii="Arial" w:hAnsi="Arial" w:cs="Arial"/>
        </w:rPr>
        <w:t xml:space="preserve">      </w:t>
      </w:r>
      <w:r w:rsidRPr="00C96DB8">
        <w:rPr>
          <w:rFonts w:ascii="Arial" w:hAnsi="Arial" w:cs="Arial"/>
        </w:rPr>
        <w:t>Liability or members to contribute to the assets of the CIO it is wound up</w:t>
      </w:r>
      <w:r>
        <w:rPr>
          <w:rFonts w:ascii="Arial" w:hAnsi="Arial" w:cs="Arial"/>
        </w:rPr>
        <w:t xml:space="preserve"> (cont’d page 5)</w:t>
      </w:r>
    </w:p>
    <w:p w14:paraId="4C1CD731" w14:textId="77777777" w:rsidR="00BC762C" w:rsidRDefault="00BC762C" w:rsidP="00185949">
      <w:pPr>
        <w:spacing w:after="0"/>
        <w:ind w:left="360" w:hanging="360"/>
        <w:rPr>
          <w:rFonts w:ascii="Arial" w:hAnsi="Arial" w:cs="Arial"/>
        </w:rPr>
      </w:pPr>
    </w:p>
    <w:p w14:paraId="2352A24F" w14:textId="69D00257" w:rsidR="00D639EC" w:rsidRPr="00C96DB8" w:rsidRDefault="00D639EC" w:rsidP="00BC762C">
      <w:pPr>
        <w:spacing w:after="0"/>
        <w:ind w:left="360" w:hanging="360"/>
        <w:rPr>
          <w:rFonts w:ascii="Arial" w:hAnsi="Arial" w:cs="Arial"/>
        </w:rPr>
      </w:pPr>
      <w:r w:rsidRPr="00C96DB8">
        <w:rPr>
          <w:rFonts w:ascii="Arial" w:hAnsi="Arial" w:cs="Arial"/>
        </w:rPr>
        <w:t>5.</w:t>
      </w:r>
      <w:r w:rsidRPr="00C96DB8">
        <w:rPr>
          <w:rFonts w:ascii="Arial" w:hAnsi="Arial" w:cs="Arial"/>
        </w:rPr>
        <w:tab/>
        <w:t>Membership of the CIO</w:t>
      </w:r>
    </w:p>
    <w:p w14:paraId="342962FA" w14:textId="77777777" w:rsidR="00D639EC" w:rsidRPr="00C96DB8" w:rsidRDefault="00D639EC" w:rsidP="00185949">
      <w:pPr>
        <w:spacing w:after="0"/>
        <w:ind w:left="360" w:hanging="360"/>
        <w:rPr>
          <w:rFonts w:ascii="Arial" w:hAnsi="Arial" w:cs="Arial"/>
        </w:rPr>
      </w:pPr>
      <w:r w:rsidRPr="00C96DB8">
        <w:rPr>
          <w:rFonts w:ascii="Arial" w:hAnsi="Arial" w:cs="Arial"/>
        </w:rPr>
        <w:tab/>
        <w:t>Admission of new members</w:t>
      </w:r>
    </w:p>
    <w:p w14:paraId="32C6E617" w14:textId="77777777" w:rsidR="00D639EC" w:rsidRPr="00C96DB8" w:rsidRDefault="00D639EC" w:rsidP="00185949">
      <w:pPr>
        <w:spacing w:after="0"/>
        <w:ind w:left="360" w:hanging="360"/>
        <w:rPr>
          <w:rFonts w:ascii="Arial" w:hAnsi="Arial" w:cs="Arial"/>
        </w:rPr>
      </w:pPr>
      <w:r w:rsidRPr="00C96DB8">
        <w:rPr>
          <w:rFonts w:ascii="Arial" w:hAnsi="Arial" w:cs="Arial"/>
        </w:rPr>
        <w:tab/>
        <w:t>Eligibility</w:t>
      </w:r>
    </w:p>
    <w:p w14:paraId="1375CEF5" w14:textId="4B733D1B" w:rsidR="00D639EC" w:rsidRPr="00C96DB8" w:rsidRDefault="00D639EC" w:rsidP="00185949">
      <w:pPr>
        <w:spacing w:after="0"/>
        <w:ind w:left="360" w:hanging="360"/>
        <w:rPr>
          <w:rFonts w:ascii="Arial" w:hAnsi="Arial" w:cs="Arial"/>
        </w:rPr>
      </w:pPr>
      <w:r w:rsidRPr="00C96DB8">
        <w:rPr>
          <w:rFonts w:ascii="Arial" w:hAnsi="Arial" w:cs="Arial"/>
        </w:rPr>
        <w:tab/>
        <w:t>Admission procedure</w:t>
      </w:r>
    </w:p>
    <w:p w14:paraId="101EE40C" w14:textId="77777777" w:rsidR="00BC762C" w:rsidRPr="00C96DB8" w:rsidRDefault="00BC762C" w:rsidP="00BC762C">
      <w:pPr>
        <w:spacing w:after="0"/>
        <w:ind w:left="360"/>
        <w:rPr>
          <w:rFonts w:ascii="Arial" w:hAnsi="Arial" w:cs="Arial"/>
        </w:rPr>
      </w:pPr>
      <w:r w:rsidRPr="00C96DB8">
        <w:rPr>
          <w:rFonts w:ascii="Arial" w:hAnsi="Arial" w:cs="Arial"/>
        </w:rPr>
        <w:t>Transfer of membership</w:t>
      </w:r>
    </w:p>
    <w:p w14:paraId="2991553D" w14:textId="0C1F520A" w:rsidR="00D639EC" w:rsidRPr="00C96DB8" w:rsidRDefault="00BC762C" w:rsidP="00BC762C">
      <w:pPr>
        <w:spacing w:after="0"/>
        <w:ind w:left="360" w:hanging="360"/>
        <w:rPr>
          <w:rFonts w:ascii="Arial" w:hAnsi="Arial" w:cs="Arial"/>
        </w:rPr>
      </w:pPr>
      <w:r w:rsidRPr="00C96DB8">
        <w:rPr>
          <w:rFonts w:ascii="Arial" w:hAnsi="Arial" w:cs="Arial"/>
        </w:rPr>
        <w:tab/>
        <w:t>Duty of membership</w:t>
      </w:r>
    </w:p>
    <w:p w14:paraId="5F627085" w14:textId="77777777" w:rsidR="00BC762C" w:rsidRDefault="00BC762C" w:rsidP="00BC762C">
      <w:pPr>
        <w:spacing w:after="0"/>
        <w:ind w:left="360" w:hanging="360"/>
        <w:rPr>
          <w:rFonts w:ascii="Arial" w:hAnsi="Arial" w:cs="Arial"/>
        </w:rPr>
      </w:pPr>
    </w:p>
    <w:p w14:paraId="1B575E2C" w14:textId="1FCB745F" w:rsidR="00D639EC" w:rsidRPr="00C96DB8" w:rsidRDefault="00D639EC" w:rsidP="00185949">
      <w:pPr>
        <w:spacing w:after="0"/>
        <w:ind w:left="360" w:hanging="360"/>
        <w:rPr>
          <w:rFonts w:ascii="Arial" w:hAnsi="Arial" w:cs="Arial"/>
        </w:rPr>
      </w:pPr>
      <w:r w:rsidRPr="00C96DB8">
        <w:rPr>
          <w:rFonts w:ascii="Arial" w:hAnsi="Arial" w:cs="Arial"/>
        </w:rPr>
        <w:t>6.</w:t>
      </w:r>
      <w:r w:rsidRPr="00C96DB8">
        <w:rPr>
          <w:rFonts w:ascii="Arial" w:hAnsi="Arial" w:cs="Arial"/>
        </w:rPr>
        <w:tab/>
        <w:t>Termination of membership</w:t>
      </w:r>
    </w:p>
    <w:p w14:paraId="7AD03532" w14:textId="38BA3422" w:rsidR="00185949" w:rsidRDefault="006A737F" w:rsidP="00185949">
      <w:pPr>
        <w:spacing w:after="0"/>
        <w:ind w:left="360" w:hanging="360"/>
        <w:rPr>
          <w:rFonts w:ascii="Arial" w:hAnsi="Arial" w:cs="Arial"/>
        </w:rPr>
      </w:pPr>
      <w:r>
        <w:rPr>
          <w:rFonts w:ascii="Arial" w:hAnsi="Arial" w:cs="Arial"/>
        </w:rPr>
        <w:t xml:space="preserve">      </w:t>
      </w:r>
      <w:r w:rsidR="00BC762C" w:rsidRPr="00C96DB8">
        <w:rPr>
          <w:rFonts w:ascii="Arial" w:hAnsi="Arial" w:cs="Arial"/>
        </w:rPr>
        <w:t>Informal or associate (non-voting) membership</w:t>
      </w:r>
    </w:p>
    <w:p w14:paraId="65F42BD0" w14:textId="77777777" w:rsidR="006A737F" w:rsidRDefault="006A737F" w:rsidP="00185949">
      <w:pPr>
        <w:spacing w:after="0"/>
        <w:ind w:left="360" w:hanging="360"/>
        <w:rPr>
          <w:rFonts w:ascii="Arial" w:hAnsi="Arial" w:cs="Arial"/>
        </w:rPr>
      </w:pPr>
    </w:p>
    <w:p w14:paraId="70C12F0B" w14:textId="694CA994" w:rsidR="00D639EC" w:rsidRPr="00C96DB8" w:rsidRDefault="00D639EC" w:rsidP="00185949">
      <w:pPr>
        <w:spacing w:after="0"/>
        <w:ind w:left="360" w:hanging="360"/>
        <w:rPr>
          <w:rFonts w:ascii="Arial" w:hAnsi="Arial" w:cs="Arial"/>
        </w:rPr>
      </w:pPr>
      <w:r w:rsidRPr="00C96DB8">
        <w:rPr>
          <w:rFonts w:ascii="Arial" w:hAnsi="Arial" w:cs="Arial"/>
        </w:rPr>
        <w:t>7.</w:t>
      </w:r>
      <w:r w:rsidRPr="00C96DB8">
        <w:rPr>
          <w:rFonts w:ascii="Arial" w:hAnsi="Arial" w:cs="Arial"/>
        </w:rPr>
        <w:tab/>
        <w:t>Members’ decisions</w:t>
      </w:r>
    </w:p>
    <w:p w14:paraId="3E369F33" w14:textId="77777777" w:rsidR="00D639EC" w:rsidRPr="00C96DB8" w:rsidRDefault="00D639EC" w:rsidP="00185949">
      <w:pPr>
        <w:spacing w:after="0"/>
        <w:ind w:left="360" w:hanging="360"/>
        <w:rPr>
          <w:rFonts w:ascii="Arial" w:hAnsi="Arial" w:cs="Arial"/>
        </w:rPr>
      </w:pPr>
      <w:r w:rsidRPr="00C96DB8">
        <w:rPr>
          <w:rFonts w:ascii="Arial" w:hAnsi="Arial" w:cs="Arial"/>
        </w:rPr>
        <w:tab/>
        <w:t>General provisions</w:t>
      </w:r>
    </w:p>
    <w:p w14:paraId="50863813" w14:textId="77777777" w:rsidR="00D639EC" w:rsidRPr="00C96DB8" w:rsidRDefault="00D639EC" w:rsidP="00185949">
      <w:pPr>
        <w:spacing w:after="0"/>
        <w:ind w:left="360" w:hanging="360"/>
        <w:rPr>
          <w:rFonts w:ascii="Arial" w:hAnsi="Arial" w:cs="Arial"/>
        </w:rPr>
      </w:pPr>
      <w:r w:rsidRPr="00C96DB8">
        <w:rPr>
          <w:rFonts w:ascii="Arial" w:hAnsi="Arial" w:cs="Arial"/>
        </w:rPr>
        <w:tab/>
        <w:t>Taking ordinary decisions by vote</w:t>
      </w:r>
    </w:p>
    <w:p w14:paraId="482214DB" w14:textId="7F938B13" w:rsidR="00D639EC" w:rsidRPr="00C96DB8" w:rsidRDefault="00D639EC" w:rsidP="00185949">
      <w:pPr>
        <w:spacing w:after="0"/>
        <w:ind w:left="360" w:hanging="360"/>
        <w:rPr>
          <w:rFonts w:ascii="Arial" w:hAnsi="Arial" w:cs="Arial"/>
        </w:rPr>
      </w:pPr>
      <w:r w:rsidRPr="00C96DB8">
        <w:rPr>
          <w:rFonts w:ascii="Arial" w:hAnsi="Arial" w:cs="Arial"/>
        </w:rPr>
        <w:tab/>
        <w:t xml:space="preserve">Taking ordinary decisions by written resolution </w:t>
      </w:r>
      <w:r>
        <w:rPr>
          <w:rFonts w:ascii="Arial" w:hAnsi="Arial" w:cs="Arial"/>
        </w:rPr>
        <w:t>without a general meeting</w:t>
      </w:r>
      <w:r w:rsidR="006A737F">
        <w:rPr>
          <w:rFonts w:ascii="Arial" w:hAnsi="Arial" w:cs="Arial"/>
        </w:rPr>
        <w:t xml:space="preserve"> (cont’d page 8)</w:t>
      </w:r>
    </w:p>
    <w:p w14:paraId="5E86FB3C" w14:textId="77777777" w:rsidR="00D639EC" w:rsidRPr="00C96DB8" w:rsidRDefault="00D639EC" w:rsidP="00185949">
      <w:pPr>
        <w:spacing w:after="0"/>
        <w:ind w:left="360" w:hanging="360"/>
        <w:rPr>
          <w:rFonts w:ascii="Arial" w:hAnsi="Arial" w:cs="Arial"/>
        </w:rPr>
      </w:pPr>
    </w:p>
    <w:p w14:paraId="7B61194A" w14:textId="77777777" w:rsidR="00D639EC" w:rsidRPr="00C96DB8" w:rsidRDefault="00D639EC" w:rsidP="00185949">
      <w:pPr>
        <w:spacing w:after="0"/>
        <w:ind w:left="360" w:hanging="360"/>
        <w:rPr>
          <w:rFonts w:ascii="Arial" w:hAnsi="Arial" w:cs="Arial"/>
        </w:rPr>
      </w:pPr>
      <w:r w:rsidRPr="00C96DB8">
        <w:rPr>
          <w:rFonts w:ascii="Arial" w:hAnsi="Arial" w:cs="Arial"/>
        </w:rPr>
        <w:t>8.</w:t>
      </w:r>
      <w:r w:rsidRPr="00C96DB8">
        <w:rPr>
          <w:rFonts w:ascii="Arial" w:hAnsi="Arial" w:cs="Arial"/>
        </w:rPr>
        <w:tab/>
        <w:t>Decisions that must be taken in a particular way</w:t>
      </w:r>
    </w:p>
    <w:p w14:paraId="57142CAF" w14:textId="77777777" w:rsidR="00D639EC" w:rsidRPr="00C96DB8" w:rsidRDefault="00D639EC" w:rsidP="00185949">
      <w:pPr>
        <w:spacing w:after="0"/>
        <w:ind w:left="360" w:hanging="360"/>
        <w:rPr>
          <w:rFonts w:ascii="Arial" w:hAnsi="Arial" w:cs="Arial"/>
        </w:rPr>
      </w:pPr>
      <w:r w:rsidRPr="00C96DB8">
        <w:rPr>
          <w:rFonts w:ascii="Arial" w:hAnsi="Arial" w:cs="Arial"/>
        </w:rPr>
        <w:tab/>
        <w:t>General meetings of members</w:t>
      </w:r>
    </w:p>
    <w:p w14:paraId="3C0318B4" w14:textId="6CFFBF53" w:rsidR="00D639EC" w:rsidRPr="00C96DB8" w:rsidRDefault="00D639EC" w:rsidP="00185949">
      <w:pPr>
        <w:spacing w:after="0"/>
        <w:ind w:left="360" w:hanging="360"/>
        <w:rPr>
          <w:rFonts w:ascii="Arial" w:hAnsi="Arial" w:cs="Arial"/>
        </w:rPr>
      </w:pPr>
      <w:r w:rsidRPr="00C96DB8">
        <w:rPr>
          <w:rFonts w:ascii="Arial" w:hAnsi="Arial" w:cs="Arial"/>
        </w:rPr>
        <w:tab/>
        <w:t>Types of general meeting</w:t>
      </w:r>
    </w:p>
    <w:p w14:paraId="5DD79724" w14:textId="2DFADBEE" w:rsidR="00D639EC" w:rsidRPr="00C96DB8" w:rsidRDefault="006A737F" w:rsidP="00185949">
      <w:pPr>
        <w:spacing w:after="0"/>
        <w:ind w:left="360" w:hanging="360"/>
        <w:rPr>
          <w:rFonts w:ascii="Arial" w:hAnsi="Arial" w:cs="Arial"/>
        </w:rPr>
      </w:pPr>
      <w:r>
        <w:rPr>
          <w:rFonts w:ascii="Arial" w:hAnsi="Arial" w:cs="Arial"/>
        </w:rPr>
        <w:t xml:space="preserve">      </w:t>
      </w:r>
      <w:r w:rsidRPr="00C96DB8">
        <w:rPr>
          <w:rFonts w:ascii="Arial" w:hAnsi="Arial" w:cs="Arial"/>
        </w:rPr>
        <w:t>Calling general meetings</w:t>
      </w:r>
      <w:r>
        <w:rPr>
          <w:rFonts w:ascii="Arial" w:hAnsi="Arial" w:cs="Arial"/>
        </w:rPr>
        <w:t xml:space="preserve"> (cont’d page 9)</w:t>
      </w:r>
    </w:p>
    <w:p w14:paraId="6203A1FF" w14:textId="77777777" w:rsidR="006A737F" w:rsidRDefault="006A737F" w:rsidP="00185949">
      <w:pPr>
        <w:spacing w:after="0"/>
        <w:ind w:left="360" w:hanging="360"/>
        <w:rPr>
          <w:rFonts w:ascii="Arial" w:hAnsi="Arial" w:cs="Arial"/>
        </w:rPr>
      </w:pPr>
    </w:p>
    <w:p w14:paraId="2B9C31D1" w14:textId="200744EE" w:rsidR="00D639EC" w:rsidRDefault="00D639EC" w:rsidP="00185949">
      <w:pPr>
        <w:spacing w:after="0"/>
        <w:ind w:left="360" w:hanging="360"/>
        <w:rPr>
          <w:rFonts w:ascii="Arial" w:hAnsi="Arial" w:cs="Arial"/>
        </w:rPr>
      </w:pPr>
      <w:r w:rsidRPr="00C96DB8">
        <w:rPr>
          <w:rFonts w:ascii="Arial" w:hAnsi="Arial" w:cs="Arial"/>
        </w:rPr>
        <w:t>9.</w:t>
      </w:r>
      <w:r w:rsidRPr="00C96DB8">
        <w:rPr>
          <w:rFonts w:ascii="Arial" w:hAnsi="Arial" w:cs="Arial"/>
        </w:rPr>
        <w:tab/>
      </w:r>
      <w:r w:rsidR="006A737F" w:rsidRPr="00C96DB8">
        <w:rPr>
          <w:rFonts w:ascii="Arial" w:hAnsi="Arial" w:cs="Arial"/>
        </w:rPr>
        <w:t>Notice of general meetings</w:t>
      </w:r>
      <w:r w:rsidR="006A737F">
        <w:rPr>
          <w:rFonts w:ascii="Arial" w:hAnsi="Arial" w:cs="Arial"/>
        </w:rPr>
        <w:t xml:space="preserve"> (cont’d page 10)</w:t>
      </w:r>
    </w:p>
    <w:p w14:paraId="793A04DB" w14:textId="77777777" w:rsidR="00185949" w:rsidRPr="00C96DB8" w:rsidRDefault="00185949" w:rsidP="00185949">
      <w:pPr>
        <w:spacing w:after="0"/>
        <w:ind w:left="360" w:hanging="360"/>
        <w:rPr>
          <w:rFonts w:ascii="Arial" w:hAnsi="Arial" w:cs="Arial"/>
        </w:rPr>
      </w:pPr>
    </w:p>
    <w:p w14:paraId="21177A8A" w14:textId="6CA645BF" w:rsidR="00D639EC" w:rsidRPr="00C96DB8" w:rsidRDefault="00D639EC" w:rsidP="00185949">
      <w:pPr>
        <w:spacing w:after="0"/>
        <w:ind w:left="360" w:hanging="360"/>
        <w:rPr>
          <w:rFonts w:ascii="Arial" w:hAnsi="Arial" w:cs="Arial"/>
          <w:b/>
        </w:rPr>
      </w:pPr>
      <w:r w:rsidRPr="00C96DB8">
        <w:rPr>
          <w:rFonts w:ascii="Arial" w:hAnsi="Arial" w:cs="Arial"/>
        </w:rPr>
        <w:t>10.</w:t>
      </w:r>
      <w:r w:rsidRPr="00C96DB8">
        <w:rPr>
          <w:rFonts w:ascii="Arial" w:hAnsi="Arial" w:cs="Arial"/>
        </w:rPr>
        <w:tab/>
        <w:t>Chairing of general meetings</w:t>
      </w:r>
    </w:p>
    <w:p w14:paraId="46A103A9" w14:textId="382B4DB6" w:rsidR="00185949" w:rsidRDefault="006A737F" w:rsidP="00185949">
      <w:pPr>
        <w:spacing w:after="0"/>
        <w:rPr>
          <w:rFonts w:ascii="Arial" w:hAnsi="Arial" w:cs="Arial"/>
          <w:b/>
        </w:rPr>
      </w:pPr>
      <w:r>
        <w:rPr>
          <w:rFonts w:ascii="Arial" w:hAnsi="Arial" w:cs="Arial"/>
        </w:rPr>
        <w:t xml:space="preserve">      </w:t>
      </w:r>
      <w:r w:rsidRPr="00C96DB8">
        <w:rPr>
          <w:rFonts w:ascii="Arial" w:hAnsi="Arial" w:cs="Arial"/>
        </w:rPr>
        <w:t>Quorum at general meetings</w:t>
      </w:r>
    </w:p>
    <w:p w14:paraId="31DD33A3" w14:textId="1CBA8EAB" w:rsidR="00185949" w:rsidRPr="00185949" w:rsidRDefault="00D639EC" w:rsidP="00185949">
      <w:pPr>
        <w:spacing w:after="0"/>
        <w:jc w:val="right"/>
        <w:rPr>
          <w:rFonts w:ascii="Arial" w:hAnsi="Arial" w:cs="Arial"/>
          <w:sz w:val="18"/>
          <w:szCs w:val="18"/>
        </w:rPr>
      </w:pPr>
      <w:r w:rsidRPr="00C96DB8">
        <w:rPr>
          <w:rFonts w:ascii="Arial" w:hAnsi="Arial" w:cs="Arial"/>
          <w:b/>
        </w:rPr>
        <w:br/>
      </w:r>
      <w:r w:rsidR="00185949" w:rsidRPr="00185949">
        <w:rPr>
          <w:rFonts w:ascii="Arial" w:hAnsi="Arial" w:cs="Arial"/>
          <w:sz w:val="18"/>
          <w:szCs w:val="18"/>
        </w:rPr>
        <w:t>(ii)</w:t>
      </w:r>
    </w:p>
    <w:p w14:paraId="6B780B95" w14:textId="0CCE95E9" w:rsidR="009A26D2" w:rsidRPr="0085323B" w:rsidRDefault="009A26D2" w:rsidP="009A26D2">
      <w:pPr>
        <w:tabs>
          <w:tab w:val="left" w:pos="870"/>
        </w:tabs>
        <w:jc w:val="center"/>
        <w:rPr>
          <w:rFonts w:ascii="Arial" w:hAnsi="Arial" w:cs="Arial"/>
          <w:b/>
        </w:rPr>
      </w:pPr>
      <w:r>
        <w:rPr>
          <w:rFonts w:ascii="Arial" w:hAnsi="Arial" w:cs="Arial"/>
          <w:b/>
          <w:sz w:val="32"/>
          <w:szCs w:val="32"/>
        </w:rPr>
        <w:lastRenderedPageBreak/>
        <w:t>INDEX</w:t>
      </w:r>
    </w:p>
    <w:p w14:paraId="776135BB" w14:textId="77777777" w:rsidR="009A26D2" w:rsidRPr="0085323B" w:rsidRDefault="009A26D2" w:rsidP="009A26D2">
      <w:pPr>
        <w:rPr>
          <w:rFonts w:ascii="Arial" w:hAnsi="Arial" w:cs="Arial"/>
          <w:b/>
        </w:rPr>
      </w:pPr>
      <w:r w:rsidRPr="0085323B">
        <w:rPr>
          <w:rFonts w:ascii="Arial" w:hAnsi="Arial" w:cs="Arial"/>
          <w:b/>
        </w:rPr>
        <w:t>Page</w:t>
      </w:r>
    </w:p>
    <w:p w14:paraId="4289E991" w14:textId="6049FD07" w:rsidR="00D639EC" w:rsidRPr="00C96DB8" w:rsidRDefault="009A26D2" w:rsidP="00185949">
      <w:pPr>
        <w:spacing w:after="0"/>
        <w:rPr>
          <w:rFonts w:ascii="Arial" w:hAnsi="Arial" w:cs="Arial"/>
        </w:rPr>
      </w:pPr>
      <w:r>
        <w:rPr>
          <w:rFonts w:ascii="Arial" w:hAnsi="Arial" w:cs="Arial"/>
        </w:rPr>
        <w:t xml:space="preserve">11.  </w:t>
      </w:r>
      <w:r w:rsidR="00D639EC" w:rsidRPr="00C96DB8">
        <w:rPr>
          <w:rFonts w:ascii="Arial" w:hAnsi="Arial" w:cs="Arial"/>
        </w:rPr>
        <w:t xml:space="preserve">Voting at general meetings </w:t>
      </w:r>
    </w:p>
    <w:p w14:paraId="47DFF66B" w14:textId="2226F6E4" w:rsidR="006A737F" w:rsidRDefault="006A737F" w:rsidP="006A737F">
      <w:pPr>
        <w:spacing w:after="0"/>
        <w:rPr>
          <w:rFonts w:ascii="Arial" w:hAnsi="Arial" w:cs="Arial"/>
        </w:rPr>
      </w:pPr>
      <w:r w:rsidRPr="00C96DB8">
        <w:rPr>
          <w:rFonts w:ascii="Arial" w:hAnsi="Arial" w:cs="Arial"/>
        </w:rPr>
        <w:t xml:space="preserve">.  </w:t>
      </w:r>
      <w:r>
        <w:rPr>
          <w:rFonts w:ascii="Arial" w:hAnsi="Arial" w:cs="Arial"/>
        </w:rPr>
        <w:t xml:space="preserve">    </w:t>
      </w:r>
      <w:r w:rsidRPr="00C96DB8">
        <w:rPr>
          <w:rFonts w:ascii="Arial" w:hAnsi="Arial" w:cs="Arial"/>
        </w:rPr>
        <w:t>Adjournment of meetings</w:t>
      </w:r>
      <w:r>
        <w:rPr>
          <w:rFonts w:ascii="Arial" w:hAnsi="Arial" w:cs="Arial"/>
        </w:rPr>
        <w:t xml:space="preserve"> </w:t>
      </w:r>
      <w:r w:rsidRPr="00C96DB8">
        <w:rPr>
          <w:rFonts w:ascii="Arial" w:hAnsi="Arial" w:cs="Arial"/>
        </w:rPr>
        <w:t>Charity trustees</w:t>
      </w:r>
    </w:p>
    <w:p w14:paraId="75FD3132" w14:textId="021D5C83" w:rsidR="006A737F" w:rsidRDefault="006A737F" w:rsidP="006A737F">
      <w:pPr>
        <w:spacing w:after="0"/>
        <w:rPr>
          <w:rFonts w:ascii="Arial" w:hAnsi="Arial" w:cs="Arial"/>
        </w:rPr>
      </w:pPr>
      <w:r>
        <w:rPr>
          <w:rFonts w:ascii="Arial" w:hAnsi="Arial" w:cs="Arial"/>
        </w:rPr>
        <w:t xml:space="preserve">       Charity trustees (cont’d page 12)</w:t>
      </w:r>
    </w:p>
    <w:p w14:paraId="3FD23505" w14:textId="77777777" w:rsidR="00D639EC" w:rsidRPr="00C96DB8" w:rsidRDefault="00D639EC" w:rsidP="00185949">
      <w:pPr>
        <w:spacing w:after="0"/>
        <w:rPr>
          <w:rFonts w:ascii="Arial" w:hAnsi="Arial" w:cs="Arial"/>
        </w:rPr>
      </w:pPr>
    </w:p>
    <w:p w14:paraId="2420AF17" w14:textId="394AA76D" w:rsidR="00D639EC" w:rsidRDefault="00D639EC" w:rsidP="00185949">
      <w:pPr>
        <w:spacing w:after="0"/>
        <w:rPr>
          <w:rFonts w:ascii="Arial" w:hAnsi="Arial" w:cs="Arial"/>
        </w:rPr>
      </w:pPr>
      <w:r w:rsidRPr="00C96DB8">
        <w:rPr>
          <w:rFonts w:ascii="Arial" w:hAnsi="Arial" w:cs="Arial"/>
        </w:rPr>
        <w:t>12</w:t>
      </w:r>
      <w:r w:rsidR="006A737F">
        <w:rPr>
          <w:rFonts w:ascii="Arial" w:hAnsi="Arial" w:cs="Arial"/>
        </w:rPr>
        <w:t>.</w:t>
      </w:r>
      <w:r>
        <w:rPr>
          <w:rFonts w:ascii="Arial" w:hAnsi="Arial" w:cs="Arial"/>
        </w:rPr>
        <w:t xml:space="preserve">  Functions and duties of charity trustees</w:t>
      </w:r>
    </w:p>
    <w:p w14:paraId="6152D144" w14:textId="38B82813" w:rsidR="00185949" w:rsidRDefault="00D639EC" w:rsidP="00185949">
      <w:pPr>
        <w:spacing w:after="0"/>
        <w:rPr>
          <w:rFonts w:ascii="Arial" w:hAnsi="Arial" w:cs="Arial"/>
          <w:bCs/>
          <w:sz w:val="18"/>
          <w:szCs w:val="18"/>
        </w:rPr>
      </w:pPr>
      <w:r>
        <w:rPr>
          <w:rFonts w:ascii="Arial" w:hAnsi="Arial" w:cs="Arial"/>
        </w:rPr>
        <w:t xml:space="preserve">       Eligibility for trusteeship </w:t>
      </w:r>
    </w:p>
    <w:p w14:paraId="5E90FBA9" w14:textId="019FFACD" w:rsidR="00185949" w:rsidRDefault="006A737F" w:rsidP="006A737F">
      <w:pPr>
        <w:tabs>
          <w:tab w:val="left" w:pos="870"/>
        </w:tabs>
        <w:spacing w:after="0"/>
        <w:rPr>
          <w:rFonts w:ascii="Arial" w:hAnsi="Arial" w:cs="Arial"/>
          <w:bCs/>
          <w:sz w:val="18"/>
          <w:szCs w:val="18"/>
        </w:rPr>
      </w:pPr>
      <w:r>
        <w:rPr>
          <w:rFonts w:ascii="Arial" w:hAnsi="Arial" w:cs="Arial"/>
        </w:rPr>
        <w:t xml:space="preserve">       </w:t>
      </w:r>
      <w:r w:rsidRPr="00C96DB8">
        <w:rPr>
          <w:rFonts w:ascii="Arial" w:hAnsi="Arial" w:cs="Arial"/>
        </w:rPr>
        <w:t>Number of charity trustees</w:t>
      </w:r>
    </w:p>
    <w:p w14:paraId="72192D12" w14:textId="46E55C2A" w:rsidR="00D639EC" w:rsidRPr="00185949" w:rsidRDefault="00D639EC" w:rsidP="00185949">
      <w:pPr>
        <w:tabs>
          <w:tab w:val="left" w:pos="870"/>
        </w:tabs>
        <w:spacing w:after="0"/>
        <w:rPr>
          <w:rFonts w:ascii="Arial" w:hAnsi="Arial" w:cs="Arial"/>
          <w:bCs/>
          <w:sz w:val="18"/>
          <w:szCs w:val="18"/>
        </w:rPr>
      </w:pPr>
    </w:p>
    <w:p w14:paraId="3D2A7DA1" w14:textId="4E331181" w:rsidR="00D639EC" w:rsidRPr="00C96DB8" w:rsidRDefault="00D639EC" w:rsidP="00185949">
      <w:pPr>
        <w:spacing w:after="0"/>
        <w:rPr>
          <w:rFonts w:ascii="Arial" w:hAnsi="Arial" w:cs="Arial"/>
        </w:rPr>
      </w:pPr>
      <w:r w:rsidRPr="00C96DB8">
        <w:rPr>
          <w:rFonts w:ascii="Arial" w:hAnsi="Arial" w:cs="Arial"/>
        </w:rPr>
        <w:t xml:space="preserve"> 13. First charity trustees</w:t>
      </w:r>
    </w:p>
    <w:p w14:paraId="2222686D" w14:textId="77777777" w:rsidR="00D639EC" w:rsidRPr="00C96DB8" w:rsidRDefault="00D639EC" w:rsidP="00185949">
      <w:pPr>
        <w:spacing w:after="0"/>
        <w:rPr>
          <w:rFonts w:ascii="Arial" w:hAnsi="Arial" w:cs="Arial"/>
        </w:rPr>
      </w:pPr>
      <w:r w:rsidRPr="00C96DB8">
        <w:rPr>
          <w:rFonts w:ascii="Arial" w:hAnsi="Arial" w:cs="Arial"/>
        </w:rPr>
        <w:t xml:space="preserve">       Appointment of charity trustees</w:t>
      </w:r>
    </w:p>
    <w:p w14:paraId="1D0CD665" w14:textId="7AF4F607" w:rsidR="00D639EC" w:rsidRPr="00C96DB8" w:rsidRDefault="00D639EC" w:rsidP="00185949">
      <w:pPr>
        <w:spacing w:after="0"/>
        <w:rPr>
          <w:rFonts w:ascii="Arial" w:hAnsi="Arial" w:cs="Arial"/>
        </w:rPr>
      </w:pPr>
      <w:r w:rsidRPr="00C96DB8">
        <w:rPr>
          <w:rFonts w:ascii="Arial" w:hAnsi="Arial" w:cs="Arial"/>
        </w:rPr>
        <w:t xml:space="preserve">       Elected charity trustee</w:t>
      </w:r>
      <w:r w:rsidR="00185949">
        <w:rPr>
          <w:rFonts w:ascii="Arial" w:hAnsi="Arial" w:cs="Arial"/>
        </w:rPr>
        <w:t>s</w:t>
      </w:r>
    </w:p>
    <w:p w14:paraId="1089AE65" w14:textId="1F1D1E5C" w:rsidR="00D639EC" w:rsidRDefault="006A737F" w:rsidP="00185949">
      <w:pPr>
        <w:spacing w:after="0"/>
        <w:rPr>
          <w:rFonts w:ascii="Arial" w:hAnsi="Arial" w:cs="Arial"/>
        </w:rPr>
      </w:pPr>
      <w:r>
        <w:rPr>
          <w:rFonts w:ascii="Arial" w:hAnsi="Arial" w:cs="Arial"/>
        </w:rPr>
        <w:t xml:space="preserve">       </w:t>
      </w:r>
      <w:r w:rsidRPr="00C96DB8">
        <w:rPr>
          <w:rFonts w:ascii="Arial" w:hAnsi="Arial" w:cs="Arial"/>
        </w:rPr>
        <w:t>Information for new charity trustees</w:t>
      </w:r>
      <w:r>
        <w:rPr>
          <w:rFonts w:ascii="Arial" w:hAnsi="Arial" w:cs="Arial"/>
        </w:rPr>
        <w:t xml:space="preserve"> (cont’d page 14)</w:t>
      </w:r>
    </w:p>
    <w:p w14:paraId="3B2277CE" w14:textId="77777777" w:rsidR="006A737F" w:rsidRPr="00C96DB8" w:rsidRDefault="006A737F" w:rsidP="00185949">
      <w:pPr>
        <w:spacing w:after="0"/>
        <w:rPr>
          <w:rFonts w:ascii="Arial" w:hAnsi="Arial" w:cs="Arial"/>
        </w:rPr>
      </w:pPr>
    </w:p>
    <w:p w14:paraId="0B97675F" w14:textId="6B5178AA" w:rsidR="00D639EC" w:rsidRPr="00C96DB8" w:rsidRDefault="00D639EC" w:rsidP="00185949">
      <w:pPr>
        <w:spacing w:after="0"/>
        <w:rPr>
          <w:rFonts w:ascii="Arial" w:hAnsi="Arial" w:cs="Arial"/>
        </w:rPr>
      </w:pPr>
      <w:r w:rsidRPr="00C96DB8">
        <w:rPr>
          <w:rFonts w:ascii="Arial" w:hAnsi="Arial" w:cs="Arial"/>
        </w:rPr>
        <w:t xml:space="preserve">14.  Retirement and removal of charity trustees </w:t>
      </w:r>
    </w:p>
    <w:p w14:paraId="2E181C2F" w14:textId="683ACE4A" w:rsidR="006A737F" w:rsidRDefault="006A737F" w:rsidP="006A737F">
      <w:pPr>
        <w:spacing w:after="0"/>
        <w:rPr>
          <w:rFonts w:ascii="Arial" w:hAnsi="Arial" w:cs="Arial"/>
        </w:rPr>
      </w:pPr>
      <w:r>
        <w:rPr>
          <w:rFonts w:ascii="Arial" w:hAnsi="Arial" w:cs="Arial"/>
        </w:rPr>
        <w:t xml:space="preserve">       </w:t>
      </w:r>
      <w:r w:rsidRPr="00C96DB8">
        <w:rPr>
          <w:rFonts w:ascii="Arial" w:hAnsi="Arial" w:cs="Arial"/>
        </w:rPr>
        <w:t>Re-appointment of charity trustees</w:t>
      </w:r>
    </w:p>
    <w:p w14:paraId="4A655F68" w14:textId="4082EA68" w:rsidR="00D639EC" w:rsidRDefault="006A737F" w:rsidP="006A737F">
      <w:pPr>
        <w:spacing w:after="0"/>
        <w:rPr>
          <w:rFonts w:ascii="Arial" w:hAnsi="Arial" w:cs="Arial"/>
        </w:rPr>
      </w:pPr>
      <w:r>
        <w:rPr>
          <w:rFonts w:ascii="Arial" w:hAnsi="Arial" w:cs="Arial"/>
        </w:rPr>
        <w:t xml:space="preserve">       Taking of decisions by charity trustees (cont’d page 15)</w:t>
      </w:r>
    </w:p>
    <w:p w14:paraId="79675F1C" w14:textId="77777777" w:rsidR="006A737F" w:rsidRPr="00C96DB8" w:rsidRDefault="006A737F" w:rsidP="006A737F">
      <w:pPr>
        <w:spacing w:after="0"/>
        <w:rPr>
          <w:rFonts w:ascii="Arial" w:hAnsi="Arial" w:cs="Arial"/>
        </w:rPr>
      </w:pPr>
    </w:p>
    <w:p w14:paraId="165B2682" w14:textId="102AE115" w:rsidR="00D639EC" w:rsidRPr="00C96DB8" w:rsidRDefault="00D639EC" w:rsidP="00185949">
      <w:pPr>
        <w:spacing w:after="0"/>
        <w:rPr>
          <w:rFonts w:ascii="Arial" w:hAnsi="Arial" w:cs="Arial"/>
        </w:rPr>
      </w:pPr>
      <w:r w:rsidRPr="00C96DB8">
        <w:rPr>
          <w:rFonts w:ascii="Arial" w:hAnsi="Arial" w:cs="Arial"/>
        </w:rPr>
        <w:t xml:space="preserve">15.   Delegation by charity trustees </w:t>
      </w:r>
    </w:p>
    <w:p w14:paraId="583AEB59" w14:textId="62E216D2" w:rsidR="009A26D2" w:rsidRPr="00C96DB8" w:rsidRDefault="009A26D2" w:rsidP="009A26D2">
      <w:pPr>
        <w:spacing w:after="0"/>
        <w:rPr>
          <w:rFonts w:ascii="Arial" w:hAnsi="Arial" w:cs="Arial"/>
        </w:rPr>
      </w:pPr>
      <w:r>
        <w:rPr>
          <w:rFonts w:ascii="Arial" w:hAnsi="Arial" w:cs="Arial"/>
        </w:rPr>
        <w:t xml:space="preserve">        </w:t>
      </w:r>
      <w:r w:rsidRPr="00C96DB8">
        <w:rPr>
          <w:rFonts w:ascii="Arial" w:hAnsi="Arial" w:cs="Arial"/>
        </w:rPr>
        <w:t>Meetings and proceedings of charity trustees</w:t>
      </w:r>
    </w:p>
    <w:p w14:paraId="676390AB" w14:textId="77777777" w:rsidR="009A26D2" w:rsidRPr="00C96DB8" w:rsidRDefault="009A26D2" w:rsidP="009A26D2">
      <w:pPr>
        <w:spacing w:after="0"/>
        <w:rPr>
          <w:rFonts w:ascii="Arial" w:hAnsi="Arial" w:cs="Arial"/>
        </w:rPr>
      </w:pPr>
      <w:r w:rsidRPr="00C96DB8">
        <w:rPr>
          <w:rFonts w:ascii="Arial" w:hAnsi="Arial" w:cs="Arial"/>
        </w:rPr>
        <w:t xml:space="preserve">        Calling meetings</w:t>
      </w:r>
    </w:p>
    <w:p w14:paraId="71B1DA11" w14:textId="77777777" w:rsidR="009A26D2" w:rsidRPr="00C96DB8" w:rsidRDefault="009A26D2" w:rsidP="009A26D2">
      <w:pPr>
        <w:spacing w:after="0"/>
        <w:rPr>
          <w:rFonts w:ascii="Arial" w:hAnsi="Arial" w:cs="Arial"/>
        </w:rPr>
      </w:pPr>
      <w:r w:rsidRPr="00C96DB8">
        <w:rPr>
          <w:rFonts w:ascii="Arial" w:hAnsi="Arial" w:cs="Arial"/>
        </w:rPr>
        <w:t xml:space="preserve">        Chairing meetings</w:t>
      </w:r>
    </w:p>
    <w:p w14:paraId="41E10505" w14:textId="77777777" w:rsidR="00D639EC" w:rsidRPr="00C96DB8" w:rsidRDefault="00D639EC" w:rsidP="00185949">
      <w:pPr>
        <w:spacing w:after="0"/>
        <w:rPr>
          <w:rFonts w:ascii="Arial" w:hAnsi="Arial" w:cs="Arial"/>
        </w:rPr>
      </w:pPr>
    </w:p>
    <w:p w14:paraId="1EEC6B9D" w14:textId="74D9C0AA" w:rsidR="00D639EC" w:rsidRPr="00C96DB8" w:rsidRDefault="00D639EC" w:rsidP="00185949">
      <w:pPr>
        <w:spacing w:after="0"/>
        <w:rPr>
          <w:rFonts w:ascii="Arial" w:hAnsi="Arial" w:cs="Arial"/>
        </w:rPr>
      </w:pPr>
      <w:r w:rsidRPr="00C96DB8">
        <w:rPr>
          <w:rFonts w:ascii="Arial" w:hAnsi="Arial" w:cs="Arial"/>
        </w:rPr>
        <w:t>16.   Procedure at meetings</w:t>
      </w:r>
    </w:p>
    <w:p w14:paraId="3D7F839A" w14:textId="34DD815D" w:rsidR="009A26D2" w:rsidRPr="00C96DB8" w:rsidRDefault="009A26D2" w:rsidP="009A26D2">
      <w:pPr>
        <w:spacing w:after="0"/>
        <w:rPr>
          <w:rFonts w:ascii="Arial" w:hAnsi="Arial" w:cs="Arial"/>
        </w:rPr>
      </w:pPr>
      <w:r>
        <w:rPr>
          <w:rFonts w:ascii="Arial" w:hAnsi="Arial" w:cs="Arial"/>
        </w:rPr>
        <w:t xml:space="preserve">        </w:t>
      </w:r>
      <w:r w:rsidRPr="00C96DB8">
        <w:rPr>
          <w:rFonts w:ascii="Arial" w:hAnsi="Arial" w:cs="Arial"/>
        </w:rPr>
        <w:t>Participation in meetings by electronic means</w:t>
      </w:r>
    </w:p>
    <w:p w14:paraId="6EE91A42" w14:textId="5FE89125" w:rsidR="00D639EC" w:rsidRPr="00C96DB8" w:rsidRDefault="009A26D2" w:rsidP="009A26D2">
      <w:pPr>
        <w:spacing w:after="0"/>
        <w:rPr>
          <w:rFonts w:ascii="Arial" w:hAnsi="Arial" w:cs="Arial"/>
        </w:rPr>
      </w:pPr>
      <w:r w:rsidRPr="00C96DB8">
        <w:rPr>
          <w:rFonts w:ascii="Arial" w:hAnsi="Arial" w:cs="Arial"/>
        </w:rPr>
        <w:t xml:space="preserve">        Saving provisions</w:t>
      </w:r>
    </w:p>
    <w:p w14:paraId="37E58DE6" w14:textId="77777777" w:rsidR="009A26D2" w:rsidRDefault="009A26D2" w:rsidP="009A26D2">
      <w:pPr>
        <w:spacing w:after="0"/>
        <w:rPr>
          <w:rFonts w:ascii="Arial" w:hAnsi="Arial" w:cs="Arial"/>
        </w:rPr>
      </w:pPr>
    </w:p>
    <w:p w14:paraId="689D3542" w14:textId="35A2B8E8" w:rsidR="00D639EC" w:rsidRDefault="00D639EC" w:rsidP="00185949">
      <w:pPr>
        <w:spacing w:after="0"/>
        <w:rPr>
          <w:rFonts w:ascii="Arial" w:hAnsi="Arial" w:cs="Arial"/>
        </w:rPr>
      </w:pPr>
      <w:r w:rsidRPr="00C96DB8">
        <w:rPr>
          <w:rFonts w:ascii="Arial" w:hAnsi="Arial" w:cs="Arial"/>
        </w:rPr>
        <w:t>17.   Execution of documents</w:t>
      </w:r>
    </w:p>
    <w:p w14:paraId="72112134" w14:textId="77777777" w:rsidR="00D639EC" w:rsidRDefault="00D639EC" w:rsidP="00185949">
      <w:pPr>
        <w:spacing w:after="0"/>
        <w:rPr>
          <w:rFonts w:ascii="Arial" w:hAnsi="Arial" w:cs="Arial"/>
        </w:rPr>
      </w:pPr>
      <w:r>
        <w:rPr>
          <w:rFonts w:ascii="Arial" w:hAnsi="Arial" w:cs="Arial"/>
        </w:rPr>
        <w:t xml:space="preserve">        Use of electronic communications </w:t>
      </w:r>
    </w:p>
    <w:p w14:paraId="1633CE3D" w14:textId="102ABA71" w:rsidR="00D639EC" w:rsidRPr="00C96DB8" w:rsidRDefault="00D639EC" w:rsidP="00185949">
      <w:pPr>
        <w:spacing w:after="0"/>
        <w:rPr>
          <w:rFonts w:ascii="Arial" w:hAnsi="Arial" w:cs="Arial"/>
        </w:rPr>
      </w:pPr>
      <w:r>
        <w:rPr>
          <w:rFonts w:ascii="Arial" w:hAnsi="Arial" w:cs="Arial"/>
        </w:rPr>
        <w:t xml:space="preserve">        General</w:t>
      </w:r>
    </w:p>
    <w:p w14:paraId="084E928B" w14:textId="77777777" w:rsidR="009A26D2" w:rsidRDefault="00D639EC" w:rsidP="009A26D2">
      <w:pPr>
        <w:spacing w:after="0"/>
        <w:rPr>
          <w:rFonts w:ascii="Arial" w:hAnsi="Arial" w:cs="Arial"/>
        </w:rPr>
      </w:pPr>
      <w:r>
        <w:rPr>
          <w:rFonts w:ascii="Arial" w:hAnsi="Arial" w:cs="Arial"/>
        </w:rPr>
        <w:t xml:space="preserve">        </w:t>
      </w:r>
      <w:r w:rsidR="009A26D2">
        <w:rPr>
          <w:rFonts w:ascii="Arial" w:hAnsi="Arial" w:cs="Arial"/>
        </w:rPr>
        <w:t>Keeping of Registers</w:t>
      </w:r>
    </w:p>
    <w:p w14:paraId="49589CC3" w14:textId="7A2C0C63" w:rsidR="009A26D2" w:rsidRDefault="009A26D2" w:rsidP="009A26D2">
      <w:pPr>
        <w:spacing w:after="0"/>
        <w:rPr>
          <w:rFonts w:ascii="Arial" w:hAnsi="Arial" w:cs="Arial"/>
        </w:rPr>
      </w:pPr>
      <w:r>
        <w:rPr>
          <w:rFonts w:ascii="Arial" w:hAnsi="Arial" w:cs="Arial"/>
        </w:rPr>
        <w:t xml:space="preserve">        </w:t>
      </w:r>
      <w:r w:rsidRPr="00C96DB8">
        <w:rPr>
          <w:rFonts w:ascii="Arial" w:hAnsi="Arial" w:cs="Arial"/>
        </w:rPr>
        <w:t>Minutes</w:t>
      </w:r>
      <w:r>
        <w:rPr>
          <w:rFonts w:ascii="Arial" w:hAnsi="Arial" w:cs="Arial"/>
        </w:rPr>
        <w:t xml:space="preserve"> (cont’d page 18)</w:t>
      </w:r>
    </w:p>
    <w:p w14:paraId="5C7BC7DC" w14:textId="6782BC81" w:rsidR="00D639EC" w:rsidRPr="00C96DB8" w:rsidRDefault="00D639EC" w:rsidP="00185949">
      <w:pPr>
        <w:spacing w:after="0"/>
        <w:rPr>
          <w:rFonts w:ascii="Arial" w:hAnsi="Arial" w:cs="Arial"/>
        </w:rPr>
      </w:pPr>
    </w:p>
    <w:p w14:paraId="07ED9EC1" w14:textId="0577A814" w:rsidR="00D639EC" w:rsidRDefault="00D639EC" w:rsidP="00185949">
      <w:pPr>
        <w:spacing w:after="0"/>
        <w:rPr>
          <w:rFonts w:ascii="Arial" w:hAnsi="Arial" w:cs="Arial"/>
        </w:rPr>
      </w:pPr>
      <w:r w:rsidRPr="00C96DB8">
        <w:rPr>
          <w:rFonts w:ascii="Arial" w:hAnsi="Arial" w:cs="Arial"/>
        </w:rPr>
        <w:t xml:space="preserve">18.  </w:t>
      </w:r>
      <w:r>
        <w:rPr>
          <w:rFonts w:ascii="Arial" w:hAnsi="Arial" w:cs="Arial"/>
        </w:rPr>
        <w:t xml:space="preserve"> Accounting records, accounts, annual reports and returns, register maintenance</w:t>
      </w:r>
    </w:p>
    <w:p w14:paraId="6B1072F5" w14:textId="23315DD9" w:rsidR="009A26D2" w:rsidRPr="00C96DB8" w:rsidRDefault="009A26D2" w:rsidP="009A26D2">
      <w:pPr>
        <w:spacing w:after="0"/>
        <w:rPr>
          <w:rFonts w:ascii="Arial" w:hAnsi="Arial" w:cs="Arial"/>
        </w:rPr>
      </w:pPr>
      <w:r>
        <w:rPr>
          <w:rFonts w:ascii="Arial" w:hAnsi="Arial" w:cs="Arial"/>
        </w:rPr>
        <w:t xml:space="preserve">        </w:t>
      </w:r>
      <w:r w:rsidRPr="00C96DB8">
        <w:rPr>
          <w:rFonts w:ascii="Arial" w:hAnsi="Arial" w:cs="Arial"/>
        </w:rPr>
        <w:t>Rules</w:t>
      </w:r>
    </w:p>
    <w:p w14:paraId="711705B4" w14:textId="77777777" w:rsidR="009A26D2" w:rsidRPr="00C96DB8" w:rsidRDefault="009A26D2" w:rsidP="009A26D2">
      <w:pPr>
        <w:spacing w:after="0"/>
        <w:rPr>
          <w:rFonts w:ascii="Arial" w:hAnsi="Arial" w:cs="Arial"/>
        </w:rPr>
      </w:pPr>
      <w:r w:rsidRPr="00C96DB8">
        <w:rPr>
          <w:rFonts w:ascii="Arial" w:hAnsi="Arial" w:cs="Arial"/>
        </w:rPr>
        <w:t xml:space="preserve">        Disputes</w:t>
      </w:r>
    </w:p>
    <w:p w14:paraId="1F67E36B" w14:textId="77777777" w:rsidR="00185949" w:rsidRPr="00C96DB8" w:rsidRDefault="00185949" w:rsidP="00EC3E90">
      <w:pPr>
        <w:spacing w:after="0"/>
        <w:rPr>
          <w:rFonts w:ascii="Arial" w:hAnsi="Arial" w:cs="Arial"/>
        </w:rPr>
      </w:pPr>
    </w:p>
    <w:p w14:paraId="269923DD" w14:textId="25DF29AE" w:rsidR="00D639EC" w:rsidRDefault="00D639EC" w:rsidP="00185949">
      <w:pPr>
        <w:spacing w:after="0"/>
        <w:rPr>
          <w:rFonts w:ascii="Arial" w:hAnsi="Arial" w:cs="Arial"/>
        </w:rPr>
      </w:pPr>
      <w:r>
        <w:rPr>
          <w:rFonts w:ascii="Arial" w:hAnsi="Arial" w:cs="Arial"/>
        </w:rPr>
        <w:t xml:space="preserve">19.  </w:t>
      </w:r>
      <w:r w:rsidRPr="00C96DB8">
        <w:rPr>
          <w:rFonts w:ascii="Arial" w:hAnsi="Arial" w:cs="Arial"/>
        </w:rPr>
        <w:t xml:space="preserve">Amendment </w:t>
      </w:r>
      <w:r>
        <w:rPr>
          <w:rFonts w:ascii="Arial" w:hAnsi="Arial" w:cs="Arial"/>
        </w:rPr>
        <w:t>of constitution</w:t>
      </w:r>
    </w:p>
    <w:p w14:paraId="5C01AD2D" w14:textId="4E6A0F82" w:rsidR="00D639EC" w:rsidRPr="00C96DB8" w:rsidRDefault="00D639EC" w:rsidP="00185949">
      <w:pPr>
        <w:spacing w:after="0"/>
        <w:rPr>
          <w:rFonts w:ascii="Arial" w:hAnsi="Arial" w:cs="Arial"/>
        </w:rPr>
      </w:pPr>
      <w:r>
        <w:rPr>
          <w:rFonts w:ascii="Arial" w:hAnsi="Arial" w:cs="Arial"/>
        </w:rPr>
        <w:t xml:space="preserve">       Voluntary winding up or dissolution</w:t>
      </w:r>
      <w:r w:rsidR="009A26D2">
        <w:rPr>
          <w:rFonts w:ascii="Arial" w:hAnsi="Arial" w:cs="Arial"/>
        </w:rPr>
        <w:t xml:space="preserve"> (cont’d page 20)</w:t>
      </w:r>
    </w:p>
    <w:p w14:paraId="475D73A9" w14:textId="77777777" w:rsidR="00D639EC" w:rsidRPr="00C96DB8" w:rsidRDefault="00D639EC" w:rsidP="00185949">
      <w:pPr>
        <w:spacing w:after="0"/>
        <w:rPr>
          <w:rFonts w:ascii="Arial" w:hAnsi="Arial" w:cs="Arial"/>
        </w:rPr>
      </w:pPr>
    </w:p>
    <w:p w14:paraId="672AEBD7" w14:textId="55E1CF8F" w:rsidR="00D639EC" w:rsidRDefault="00D639EC" w:rsidP="00185949">
      <w:pPr>
        <w:spacing w:after="0"/>
        <w:rPr>
          <w:rFonts w:ascii="Arial" w:hAnsi="Arial" w:cs="Arial"/>
        </w:rPr>
      </w:pPr>
      <w:r>
        <w:rPr>
          <w:rFonts w:ascii="Arial" w:hAnsi="Arial" w:cs="Arial"/>
        </w:rPr>
        <w:t>20.  Interpretation</w:t>
      </w:r>
    </w:p>
    <w:p w14:paraId="74A681F3" w14:textId="6E916DB8" w:rsidR="00D639EC" w:rsidRPr="00C96DB8" w:rsidRDefault="00D639EC" w:rsidP="00185949">
      <w:pPr>
        <w:spacing w:after="0"/>
        <w:rPr>
          <w:rFonts w:ascii="Arial" w:hAnsi="Arial" w:cs="Arial"/>
        </w:rPr>
      </w:pPr>
      <w:r>
        <w:rPr>
          <w:rFonts w:ascii="Arial" w:hAnsi="Arial" w:cs="Arial"/>
        </w:rPr>
        <w:t xml:space="preserve">       Connected person </w:t>
      </w:r>
    </w:p>
    <w:p w14:paraId="32D4483B" w14:textId="117CD4DB" w:rsidR="00D639EC" w:rsidRDefault="00D639EC" w:rsidP="00185949">
      <w:pPr>
        <w:spacing w:after="0"/>
        <w:rPr>
          <w:rFonts w:ascii="Arial" w:hAnsi="Arial" w:cs="Arial"/>
        </w:rPr>
      </w:pPr>
    </w:p>
    <w:p w14:paraId="7CFE8AD4" w14:textId="4C20ECD6" w:rsidR="009A26D2" w:rsidRDefault="009A26D2" w:rsidP="00185949">
      <w:pPr>
        <w:spacing w:after="0"/>
        <w:rPr>
          <w:rFonts w:ascii="Arial" w:hAnsi="Arial" w:cs="Arial"/>
        </w:rPr>
      </w:pPr>
    </w:p>
    <w:p w14:paraId="262AB778" w14:textId="4FCD3562" w:rsidR="009A26D2" w:rsidRDefault="009A26D2" w:rsidP="00185949">
      <w:pPr>
        <w:spacing w:after="0"/>
        <w:rPr>
          <w:rFonts w:ascii="Arial" w:hAnsi="Arial" w:cs="Arial"/>
        </w:rPr>
      </w:pPr>
    </w:p>
    <w:p w14:paraId="669EF54A" w14:textId="77777777" w:rsidR="009A26D2" w:rsidRDefault="009A26D2" w:rsidP="009A26D2">
      <w:pPr>
        <w:spacing w:after="0"/>
        <w:jc w:val="right"/>
        <w:rPr>
          <w:rFonts w:ascii="Arial" w:hAnsi="Arial" w:cs="Arial"/>
          <w:sz w:val="18"/>
          <w:szCs w:val="18"/>
        </w:rPr>
      </w:pPr>
    </w:p>
    <w:p w14:paraId="0E85D2B0" w14:textId="66FF2E45" w:rsidR="009A26D2" w:rsidRPr="009A26D2" w:rsidRDefault="009A26D2" w:rsidP="009A26D2">
      <w:pPr>
        <w:spacing w:after="0"/>
        <w:jc w:val="right"/>
        <w:rPr>
          <w:rFonts w:ascii="Arial" w:hAnsi="Arial" w:cs="Arial"/>
          <w:sz w:val="18"/>
          <w:szCs w:val="18"/>
        </w:rPr>
      </w:pPr>
      <w:r w:rsidRPr="009A26D2">
        <w:rPr>
          <w:rFonts w:ascii="Arial" w:hAnsi="Arial" w:cs="Arial"/>
          <w:sz w:val="18"/>
          <w:szCs w:val="18"/>
        </w:rPr>
        <w:t>(iii)</w:t>
      </w:r>
    </w:p>
    <w:p w14:paraId="7B350B1F" w14:textId="67738576" w:rsidR="009A26D2" w:rsidRPr="0085323B" w:rsidRDefault="009A26D2" w:rsidP="009A26D2">
      <w:pPr>
        <w:tabs>
          <w:tab w:val="left" w:pos="870"/>
        </w:tabs>
        <w:jc w:val="center"/>
        <w:rPr>
          <w:rFonts w:ascii="Arial" w:hAnsi="Arial" w:cs="Arial"/>
          <w:b/>
        </w:rPr>
      </w:pPr>
      <w:r>
        <w:rPr>
          <w:rFonts w:ascii="Arial" w:hAnsi="Arial" w:cs="Arial"/>
          <w:b/>
          <w:sz w:val="32"/>
          <w:szCs w:val="32"/>
        </w:rPr>
        <w:t>INDEX</w:t>
      </w:r>
    </w:p>
    <w:p w14:paraId="3CF88C0A" w14:textId="77777777" w:rsidR="009A26D2" w:rsidRPr="0085323B" w:rsidRDefault="009A26D2" w:rsidP="009A26D2">
      <w:pPr>
        <w:rPr>
          <w:rFonts w:ascii="Arial" w:hAnsi="Arial" w:cs="Arial"/>
          <w:b/>
        </w:rPr>
      </w:pPr>
      <w:r w:rsidRPr="0085323B">
        <w:rPr>
          <w:rFonts w:ascii="Arial" w:hAnsi="Arial" w:cs="Arial"/>
          <w:b/>
        </w:rPr>
        <w:t>Page</w:t>
      </w:r>
    </w:p>
    <w:p w14:paraId="14E3CA24" w14:textId="44B7CF43" w:rsidR="00D639EC" w:rsidRDefault="009A26D2" w:rsidP="00185949">
      <w:pPr>
        <w:spacing w:after="0"/>
        <w:rPr>
          <w:rFonts w:ascii="Arial" w:hAnsi="Arial" w:cs="Arial"/>
        </w:rPr>
      </w:pPr>
      <w:r>
        <w:rPr>
          <w:rFonts w:ascii="Arial" w:hAnsi="Arial" w:cs="Arial"/>
        </w:rPr>
        <w:t xml:space="preserve">21.   </w:t>
      </w:r>
      <w:r w:rsidR="00D639EC" w:rsidRPr="00C96DB8">
        <w:rPr>
          <w:rFonts w:ascii="Arial" w:hAnsi="Arial" w:cs="Arial"/>
        </w:rPr>
        <w:t>General Regulations</w:t>
      </w:r>
    </w:p>
    <w:p w14:paraId="01CE7E3B" w14:textId="77777777" w:rsidR="00D639EC" w:rsidRDefault="00D639EC" w:rsidP="00185949">
      <w:pPr>
        <w:spacing w:after="0"/>
        <w:rPr>
          <w:rFonts w:ascii="Arial" w:hAnsi="Arial" w:cs="Arial"/>
        </w:rPr>
      </w:pPr>
      <w:r>
        <w:rPr>
          <w:rFonts w:ascii="Arial" w:hAnsi="Arial" w:cs="Arial"/>
        </w:rPr>
        <w:t xml:space="preserve">        Dissolution Regulations</w:t>
      </w:r>
    </w:p>
    <w:p w14:paraId="69CD44EB" w14:textId="77777777" w:rsidR="00D639EC" w:rsidRPr="00C96DB8" w:rsidRDefault="00D639EC" w:rsidP="00185949">
      <w:pPr>
        <w:spacing w:after="0"/>
        <w:rPr>
          <w:rFonts w:ascii="Arial" w:hAnsi="Arial" w:cs="Arial"/>
        </w:rPr>
      </w:pPr>
      <w:r>
        <w:rPr>
          <w:rFonts w:ascii="Arial" w:hAnsi="Arial" w:cs="Arial"/>
        </w:rPr>
        <w:t xml:space="preserve">        </w:t>
      </w:r>
      <w:r w:rsidRPr="00C96DB8">
        <w:rPr>
          <w:rFonts w:ascii="Arial" w:hAnsi="Arial" w:cs="Arial"/>
        </w:rPr>
        <w:t>Communications Provisions</w:t>
      </w:r>
    </w:p>
    <w:p w14:paraId="02D9E104" w14:textId="77777777" w:rsidR="00D639EC" w:rsidRDefault="00D639EC" w:rsidP="00185949">
      <w:pPr>
        <w:spacing w:after="0"/>
        <w:rPr>
          <w:rFonts w:ascii="Arial" w:hAnsi="Arial" w:cs="Arial"/>
        </w:rPr>
      </w:pPr>
      <w:r w:rsidRPr="00C96DB8">
        <w:rPr>
          <w:rFonts w:ascii="Arial" w:hAnsi="Arial" w:cs="Arial"/>
        </w:rPr>
        <w:t xml:space="preserve">        General meeting of members</w:t>
      </w:r>
    </w:p>
    <w:p w14:paraId="5E313002" w14:textId="65C14951" w:rsidR="00D639EC" w:rsidRDefault="00D639EC" w:rsidP="009A26D2">
      <w:pPr>
        <w:spacing w:after="0"/>
        <w:rPr>
          <w:rFonts w:ascii="Arial" w:hAnsi="Arial" w:cs="Arial"/>
        </w:rPr>
      </w:pPr>
      <w:r>
        <w:rPr>
          <w:rFonts w:ascii="Arial" w:hAnsi="Arial" w:cs="Arial"/>
        </w:rPr>
        <w:t xml:space="preserve">        Proxy voting</w:t>
      </w:r>
      <w:r w:rsidR="009A26D2">
        <w:rPr>
          <w:rFonts w:ascii="Arial" w:hAnsi="Arial" w:cs="Arial"/>
        </w:rPr>
        <w:t xml:space="preserve"> (cont’d page 22)</w:t>
      </w:r>
    </w:p>
    <w:p w14:paraId="432688DC" w14:textId="77777777" w:rsidR="009A26D2" w:rsidRPr="00C96DB8" w:rsidRDefault="009A26D2" w:rsidP="009A26D2">
      <w:pPr>
        <w:spacing w:after="0"/>
        <w:rPr>
          <w:rFonts w:ascii="Arial" w:hAnsi="Arial" w:cs="Arial"/>
        </w:rPr>
      </w:pPr>
    </w:p>
    <w:p w14:paraId="4C056900" w14:textId="2DF76C8D" w:rsidR="00D639EC" w:rsidRDefault="00D639EC" w:rsidP="009A26D2">
      <w:pPr>
        <w:rPr>
          <w:rFonts w:ascii="Arial" w:hAnsi="Arial" w:cs="Arial"/>
        </w:rPr>
      </w:pPr>
      <w:r w:rsidRPr="00C96DB8">
        <w:rPr>
          <w:rFonts w:ascii="Arial" w:hAnsi="Arial" w:cs="Arial"/>
        </w:rPr>
        <w:t xml:space="preserve">22.   </w:t>
      </w:r>
      <w:r>
        <w:rPr>
          <w:rFonts w:ascii="Arial" w:hAnsi="Arial" w:cs="Arial"/>
        </w:rPr>
        <w:t>Postal voting (cont’d page 2</w:t>
      </w:r>
      <w:r w:rsidR="009A26D2">
        <w:rPr>
          <w:rFonts w:ascii="Arial" w:hAnsi="Arial" w:cs="Arial"/>
        </w:rPr>
        <w:t>3</w:t>
      </w:r>
      <w:r>
        <w:rPr>
          <w:rFonts w:ascii="Arial" w:hAnsi="Arial" w:cs="Arial"/>
        </w:rPr>
        <w:t>)</w:t>
      </w:r>
    </w:p>
    <w:p w14:paraId="7A9CC77D" w14:textId="3E3C44EE" w:rsidR="009A26D2" w:rsidRDefault="009A26D2" w:rsidP="009A26D2">
      <w:pPr>
        <w:spacing w:after="0"/>
        <w:rPr>
          <w:rFonts w:ascii="Arial" w:hAnsi="Arial" w:cs="Arial"/>
        </w:rPr>
      </w:pPr>
      <w:r>
        <w:rPr>
          <w:rFonts w:ascii="Arial" w:hAnsi="Arial" w:cs="Arial"/>
        </w:rPr>
        <w:t>23.   Use of electronic communication</w:t>
      </w:r>
    </w:p>
    <w:p w14:paraId="49DFB422" w14:textId="47CA08A7" w:rsidR="009A26D2" w:rsidRDefault="009A26D2" w:rsidP="009A26D2">
      <w:pPr>
        <w:spacing w:after="0"/>
        <w:rPr>
          <w:rFonts w:ascii="Arial" w:hAnsi="Arial" w:cs="Arial"/>
        </w:rPr>
      </w:pPr>
      <w:r>
        <w:rPr>
          <w:rFonts w:ascii="Arial" w:hAnsi="Arial" w:cs="Arial"/>
        </w:rPr>
        <w:t xml:space="preserve">        </w:t>
      </w:r>
      <w:r w:rsidR="00D639EC">
        <w:rPr>
          <w:rFonts w:ascii="Arial" w:hAnsi="Arial" w:cs="Arial"/>
        </w:rPr>
        <w:t>To the CIO</w:t>
      </w:r>
    </w:p>
    <w:p w14:paraId="137D57FA" w14:textId="13D91E58" w:rsidR="00D639EC" w:rsidRPr="00C96DB8" w:rsidRDefault="009A26D2" w:rsidP="009A26D2">
      <w:pPr>
        <w:spacing w:after="0"/>
        <w:rPr>
          <w:rFonts w:ascii="Arial" w:hAnsi="Arial" w:cs="Arial"/>
        </w:rPr>
      </w:pPr>
      <w:r>
        <w:rPr>
          <w:rFonts w:ascii="Arial" w:hAnsi="Arial" w:cs="Arial"/>
        </w:rPr>
        <w:t xml:space="preserve">        </w:t>
      </w:r>
      <w:r w:rsidR="00D639EC" w:rsidRPr="00C96DB8">
        <w:rPr>
          <w:rFonts w:ascii="Arial" w:hAnsi="Arial" w:cs="Arial"/>
        </w:rPr>
        <w:t>By the CIO</w:t>
      </w:r>
    </w:p>
    <w:p w14:paraId="4AA4D9FA" w14:textId="77777777" w:rsidR="00D639EC" w:rsidRDefault="00D639EC" w:rsidP="00D639EC">
      <w:pPr>
        <w:rPr>
          <w:rFonts w:ascii="Arial" w:hAnsi="Arial" w:cs="Arial"/>
        </w:rPr>
      </w:pPr>
      <w:r>
        <w:rPr>
          <w:rFonts w:ascii="Arial" w:hAnsi="Arial" w:cs="Arial"/>
        </w:rPr>
        <w:t xml:space="preserve"> </w:t>
      </w:r>
    </w:p>
    <w:p w14:paraId="314B2297" w14:textId="77777777" w:rsidR="00D639EC" w:rsidRDefault="00D639EC" w:rsidP="00D639EC">
      <w:pPr>
        <w:rPr>
          <w:rFonts w:ascii="Arial" w:hAnsi="Arial" w:cs="Arial"/>
        </w:rPr>
      </w:pPr>
    </w:p>
    <w:p w14:paraId="76C863E7" w14:textId="77777777" w:rsidR="000765D7" w:rsidRDefault="000765D7" w:rsidP="00D639EC">
      <w:pPr>
        <w:rPr>
          <w:rFonts w:ascii="Arial" w:hAnsi="Arial" w:cs="Arial"/>
          <w:b/>
        </w:rPr>
      </w:pPr>
    </w:p>
    <w:p w14:paraId="1C25101F" w14:textId="77777777" w:rsidR="000765D7" w:rsidRDefault="000765D7" w:rsidP="00D639EC">
      <w:pPr>
        <w:rPr>
          <w:rFonts w:ascii="Arial" w:hAnsi="Arial" w:cs="Arial"/>
          <w:b/>
        </w:rPr>
      </w:pPr>
    </w:p>
    <w:p w14:paraId="57DAD64C" w14:textId="77777777" w:rsidR="00BC762C" w:rsidRDefault="00BC762C" w:rsidP="00384D27">
      <w:pPr>
        <w:jc w:val="right"/>
        <w:rPr>
          <w:rFonts w:ascii="Arial" w:hAnsi="Arial" w:cs="Arial"/>
          <w:bCs/>
          <w:sz w:val="18"/>
          <w:szCs w:val="18"/>
        </w:rPr>
      </w:pPr>
    </w:p>
    <w:p w14:paraId="44C98E69" w14:textId="77777777" w:rsidR="00BC762C" w:rsidRDefault="00BC762C" w:rsidP="00384D27">
      <w:pPr>
        <w:jc w:val="right"/>
        <w:rPr>
          <w:rFonts w:ascii="Arial" w:hAnsi="Arial" w:cs="Arial"/>
          <w:bCs/>
          <w:sz w:val="18"/>
          <w:szCs w:val="18"/>
        </w:rPr>
      </w:pPr>
    </w:p>
    <w:p w14:paraId="7353907E" w14:textId="77777777" w:rsidR="00BC762C" w:rsidRDefault="00BC762C" w:rsidP="00384D27">
      <w:pPr>
        <w:jc w:val="right"/>
        <w:rPr>
          <w:rFonts w:ascii="Arial" w:hAnsi="Arial" w:cs="Arial"/>
          <w:bCs/>
          <w:sz w:val="18"/>
          <w:szCs w:val="18"/>
        </w:rPr>
      </w:pPr>
    </w:p>
    <w:p w14:paraId="5DA0866F" w14:textId="77777777" w:rsidR="00BC762C" w:rsidRDefault="00BC762C" w:rsidP="00384D27">
      <w:pPr>
        <w:jc w:val="right"/>
        <w:rPr>
          <w:rFonts w:ascii="Arial" w:hAnsi="Arial" w:cs="Arial"/>
          <w:bCs/>
          <w:sz w:val="18"/>
          <w:szCs w:val="18"/>
        </w:rPr>
      </w:pPr>
    </w:p>
    <w:p w14:paraId="55817AEB" w14:textId="77777777" w:rsidR="00BC762C" w:rsidRDefault="00BC762C" w:rsidP="00384D27">
      <w:pPr>
        <w:jc w:val="right"/>
        <w:rPr>
          <w:rFonts w:ascii="Arial" w:hAnsi="Arial" w:cs="Arial"/>
          <w:bCs/>
          <w:sz w:val="18"/>
          <w:szCs w:val="18"/>
        </w:rPr>
      </w:pPr>
    </w:p>
    <w:p w14:paraId="61977493" w14:textId="77777777" w:rsidR="00BC762C" w:rsidRDefault="00BC762C" w:rsidP="00384D27">
      <w:pPr>
        <w:jc w:val="right"/>
        <w:rPr>
          <w:rFonts w:ascii="Arial" w:hAnsi="Arial" w:cs="Arial"/>
          <w:bCs/>
          <w:sz w:val="18"/>
          <w:szCs w:val="18"/>
        </w:rPr>
      </w:pPr>
    </w:p>
    <w:p w14:paraId="249E4031" w14:textId="77777777" w:rsidR="00BC762C" w:rsidRDefault="00BC762C" w:rsidP="00384D27">
      <w:pPr>
        <w:jc w:val="right"/>
        <w:rPr>
          <w:rFonts w:ascii="Arial" w:hAnsi="Arial" w:cs="Arial"/>
          <w:bCs/>
          <w:sz w:val="18"/>
          <w:szCs w:val="18"/>
        </w:rPr>
      </w:pPr>
    </w:p>
    <w:p w14:paraId="43FCCC60" w14:textId="77777777" w:rsidR="00BC762C" w:rsidRDefault="00BC762C" w:rsidP="00384D27">
      <w:pPr>
        <w:jc w:val="right"/>
        <w:rPr>
          <w:rFonts w:ascii="Arial" w:hAnsi="Arial" w:cs="Arial"/>
          <w:bCs/>
          <w:sz w:val="18"/>
          <w:szCs w:val="18"/>
        </w:rPr>
      </w:pPr>
    </w:p>
    <w:p w14:paraId="35414AD8" w14:textId="77777777" w:rsidR="00BC762C" w:rsidRDefault="00BC762C" w:rsidP="00384D27">
      <w:pPr>
        <w:jc w:val="right"/>
        <w:rPr>
          <w:rFonts w:ascii="Arial" w:hAnsi="Arial" w:cs="Arial"/>
          <w:bCs/>
          <w:sz w:val="18"/>
          <w:szCs w:val="18"/>
        </w:rPr>
      </w:pPr>
    </w:p>
    <w:p w14:paraId="6BBDCEBB" w14:textId="77777777" w:rsidR="00BC762C" w:rsidRDefault="00BC762C" w:rsidP="00384D27">
      <w:pPr>
        <w:jc w:val="right"/>
        <w:rPr>
          <w:rFonts w:ascii="Arial" w:hAnsi="Arial" w:cs="Arial"/>
          <w:bCs/>
          <w:sz w:val="18"/>
          <w:szCs w:val="18"/>
        </w:rPr>
      </w:pPr>
    </w:p>
    <w:p w14:paraId="7711A977" w14:textId="77777777" w:rsidR="00BC762C" w:rsidRDefault="00BC762C" w:rsidP="00384D27">
      <w:pPr>
        <w:jc w:val="right"/>
        <w:rPr>
          <w:rFonts w:ascii="Arial" w:hAnsi="Arial" w:cs="Arial"/>
          <w:bCs/>
          <w:sz w:val="18"/>
          <w:szCs w:val="18"/>
        </w:rPr>
      </w:pPr>
    </w:p>
    <w:p w14:paraId="2402238F" w14:textId="77777777" w:rsidR="00BC762C" w:rsidRDefault="00BC762C" w:rsidP="00384D27">
      <w:pPr>
        <w:jc w:val="right"/>
        <w:rPr>
          <w:rFonts w:ascii="Arial" w:hAnsi="Arial" w:cs="Arial"/>
          <w:bCs/>
          <w:sz w:val="18"/>
          <w:szCs w:val="18"/>
        </w:rPr>
      </w:pPr>
    </w:p>
    <w:p w14:paraId="01BEF34E" w14:textId="77777777" w:rsidR="00BC762C" w:rsidRDefault="00BC762C" w:rsidP="00384D27">
      <w:pPr>
        <w:jc w:val="right"/>
        <w:rPr>
          <w:rFonts w:ascii="Arial" w:hAnsi="Arial" w:cs="Arial"/>
          <w:bCs/>
          <w:sz w:val="18"/>
          <w:szCs w:val="18"/>
        </w:rPr>
      </w:pPr>
    </w:p>
    <w:p w14:paraId="33FA2E2B" w14:textId="77777777" w:rsidR="00BC762C" w:rsidRDefault="00BC762C" w:rsidP="00384D27">
      <w:pPr>
        <w:jc w:val="right"/>
        <w:rPr>
          <w:rFonts w:ascii="Arial" w:hAnsi="Arial" w:cs="Arial"/>
          <w:bCs/>
          <w:sz w:val="18"/>
          <w:szCs w:val="18"/>
        </w:rPr>
      </w:pPr>
    </w:p>
    <w:p w14:paraId="24D34007" w14:textId="77777777" w:rsidR="00BC762C" w:rsidRDefault="00BC762C" w:rsidP="00384D27">
      <w:pPr>
        <w:jc w:val="right"/>
        <w:rPr>
          <w:rFonts w:ascii="Arial" w:hAnsi="Arial" w:cs="Arial"/>
          <w:bCs/>
          <w:sz w:val="18"/>
          <w:szCs w:val="18"/>
        </w:rPr>
      </w:pPr>
    </w:p>
    <w:p w14:paraId="1B2C3019" w14:textId="77777777" w:rsidR="00BC762C" w:rsidRDefault="00BC762C" w:rsidP="00384D27">
      <w:pPr>
        <w:jc w:val="right"/>
        <w:rPr>
          <w:rFonts w:ascii="Arial" w:hAnsi="Arial" w:cs="Arial"/>
          <w:bCs/>
          <w:sz w:val="18"/>
          <w:szCs w:val="18"/>
        </w:rPr>
      </w:pPr>
    </w:p>
    <w:p w14:paraId="2665B6E8" w14:textId="77777777" w:rsidR="00BC762C" w:rsidRDefault="00BC762C" w:rsidP="00384D27">
      <w:pPr>
        <w:jc w:val="right"/>
        <w:rPr>
          <w:rFonts w:ascii="Arial" w:hAnsi="Arial" w:cs="Arial"/>
          <w:bCs/>
          <w:sz w:val="18"/>
          <w:szCs w:val="18"/>
        </w:rPr>
      </w:pPr>
    </w:p>
    <w:p w14:paraId="1281F4A8" w14:textId="77777777" w:rsidR="00BC762C" w:rsidRDefault="00BC762C" w:rsidP="00384D27">
      <w:pPr>
        <w:jc w:val="right"/>
        <w:rPr>
          <w:rFonts w:ascii="Arial" w:hAnsi="Arial" w:cs="Arial"/>
          <w:bCs/>
          <w:sz w:val="18"/>
          <w:szCs w:val="18"/>
        </w:rPr>
      </w:pPr>
    </w:p>
    <w:p w14:paraId="5857A30E" w14:textId="24EDC76F" w:rsidR="00BC762C" w:rsidRDefault="00384D27" w:rsidP="009A26D2">
      <w:pPr>
        <w:jc w:val="right"/>
        <w:rPr>
          <w:rFonts w:ascii="Arial" w:hAnsi="Arial" w:cs="Arial"/>
          <w:bCs/>
          <w:sz w:val="18"/>
          <w:szCs w:val="18"/>
        </w:rPr>
      </w:pPr>
      <w:r w:rsidRPr="00384D27">
        <w:rPr>
          <w:rFonts w:ascii="Arial" w:hAnsi="Arial" w:cs="Arial"/>
          <w:bCs/>
          <w:sz w:val="18"/>
          <w:szCs w:val="18"/>
        </w:rPr>
        <w:t>(</w:t>
      </w:r>
      <w:r w:rsidR="00BC762C">
        <w:rPr>
          <w:rFonts w:ascii="Arial" w:hAnsi="Arial" w:cs="Arial"/>
          <w:bCs/>
          <w:sz w:val="18"/>
          <w:szCs w:val="18"/>
        </w:rPr>
        <w:t>i</w:t>
      </w:r>
      <w:r w:rsidRPr="00384D27">
        <w:rPr>
          <w:rFonts w:ascii="Arial" w:hAnsi="Arial" w:cs="Arial"/>
          <w:bCs/>
          <w:sz w:val="18"/>
          <w:szCs w:val="18"/>
        </w:rPr>
        <w:t>v)</w:t>
      </w:r>
    </w:p>
    <w:p w14:paraId="2A7ABB5F" w14:textId="54E82BA9" w:rsidR="00D639EC" w:rsidRPr="001D4696" w:rsidRDefault="00D639EC" w:rsidP="00D639EC">
      <w:pPr>
        <w:rPr>
          <w:rFonts w:ascii="Arial" w:hAnsi="Arial" w:cs="Arial"/>
        </w:rPr>
      </w:pPr>
      <w:r w:rsidRPr="001D4696">
        <w:rPr>
          <w:rFonts w:ascii="Arial" w:hAnsi="Arial" w:cs="Arial"/>
          <w:b/>
        </w:rPr>
        <w:t>Name</w:t>
      </w:r>
    </w:p>
    <w:p w14:paraId="71232796" w14:textId="4AA67031" w:rsidR="00D639EC" w:rsidRDefault="000765D7" w:rsidP="000765D7">
      <w:pPr>
        <w:tabs>
          <w:tab w:val="left" w:pos="870"/>
        </w:tabs>
        <w:jc w:val="both"/>
        <w:rPr>
          <w:rFonts w:ascii="Arial" w:hAnsi="Arial" w:cs="Arial"/>
        </w:rPr>
      </w:pPr>
      <w:r>
        <w:rPr>
          <w:rFonts w:ascii="Arial" w:hAnsi="Arial" w:cs="Arial"/>
        </w:rPr>
        <w:tab/>
      </w:r>
      <w:r w:rsidR="00D639EC">
        <w:rPr>
          <w:rFonts w:ascii="Arial" w:hAnsi="Arial" w:cs="Arial"/>
        </w:rPr>
        <w:t>The name of the Charitable incorporated organisation (“the CIO”) is:-</w:t>
      </w:r>
    </w:p>
    <w:p w14:paraId="19133773" w14:textId="6E2AD559" w:rsidR="00D639EC" w:rsidRDefault="000765D7" w:rsidP="00D639EC">
      <w:pPr>
        <w:tabs>
          <w:tab w:val="left" w:pos="870"/>
        </w:tabs>
        <w:ind w:left="360"/>
        <w:jc w:val="both"/>
        <w:rPr>
          <w:rFonts w:ascii="Arial" w:hAnsi="Arial" w:cs="Arial"/>
          <w:b/>
        </w:rPr>
      </w:pPr>
      <w:r>
        <w:rPr>
          <w:rFonts w:ascii="Arial" w:hAnsi="Arial" w:cs="Arial"/>
        </w:rPr>
        <w:tab/>
      </w:r>
      <w:r w:rsidR="00D639EC">
        <w:rPr>
          <w:rFonts w:ascii="Arial" w:hAnsi="Arial" w:cs="Arial"/>
        </w:rPr>
        <w:t>FREEMAN HEART AND LUNG TRANSPLANT ASSOCIATION</w:t>
      </w:r>
    </w:p>
    <w:p w14:paraId="1142FF3C" w14:textId="77777777" w:rsidR="00D639EC" w:rsidRDefault="00D639EC" w:rsidP="00725A9F">
      <w:pPr>
        <w:tabs>
          <w:tab w:val="left" w:pos="870"/>
        </w:tabs>
        <w:spacing w:after="0"/>
        <w:ind w:left="360"/>
        <w:jc w:val="both"/>
        <w:rPr>
          <w:rFonts w:ascii="Arial" w:hAnsi="Arial" w:cs="Arial"/>
          <w:b/>
        </w:rPr>
      </w:pPr>
    </w:p>
    <w:p w14:paraId="52466D13" w14:textId="77777777" w:rsidR="00D639EC" w:rsidRPr="009570EE" w:rsidRDefault="00D639EC" w:rsidP="00AF7F09">
      <w:pPr>
        <w:pStyle w:val="ListParagraph"/>
        <w:numPr>
          <w:ilvl w:val="0"/>
          <w:numId w:val="8"/>
        </w:numPr>
        <w:tabs>
          <w:tab w:val="left" w:pos="870"/>
        </w:tabs>
        <w:spacing w:after="0" w:line="240" w:lineRule="auto"/>
        <w:jc w:val="both"/>
        <w:rPr>
          <w:rFonts w:ascii="Arial" w:hAnsi="Arial" w:cs="Arial"/>
          <w:b/>
        </w:rPr>
      </w:pPr>
      <w:r>
        <w:rPr>
          <w:rFonts w:ascii="Arial" w:hAnsi="Arial" w:cs="Arial"/>
          <w:b/>
        </w:rPr>
        <w:t>National location of principle office</w:t>
      </w:r>
    </w:p>
    <w:p w14:paraId="72D3484B" w14:textId="77777777" w:rsidR="00D639EC" w:rsidRDefault="00D639EC" w:rsidP="00725A9F">
      <w:pPr>
        <w:tabs>
          <w:tab w:val="left" w:pos="870"/>
        </w:tabs>
        <w:spacing w:after="0"/>
        <w:jc w:val="both"/>
        <w:rPr>
          <w:rFonts w:ascii="Arial" w:hAnsi="Arial" w:cs="Arial"/>
          <w:b/>
        </w:rPr>
      </w:pPr>
    </w:p>
    <w:p w14:paraId="2E894FA5" w14:textId="77777777" w:rsidR="00D639EC" w:rsidRDefault="00D639EC" w:rsidP="00D639EC">
      <w:pPr>
        <w:tabs>
          <w:tab w:val="left" w:pos="870"/>
        </w:tabs>
        <w:ind w:left="360"/>
        <w:jc w:val="both"/>
        <w:rPr>
          <w:rFonts w:ascii="Arial" w:hAnsi="Arial" w:cs="Arial"/>
        </w:rPr>
      </w:pPr>
      <w:r>
        <w:rPr>
          <w:rFonts w:ascii="Arial" w:hAnsi="Arial" w:cs="Arial"/>
        </w:rPr>
        <w:t>The principal office of the CIO is in England.</w:t>
      </w:r>
    </w:p>
    <w:p w14:paraId="64C14415" w14:textId="77777777" w:rsidR="00D639EC" w:rsidRDefault="00D639EC" w:rsidP="00725A9F">
      <w:pPr>
        <w:tabs>
          <w:tab w:val="left" w:pos="870"/>
        </w:tabs>
        <w:spacing w:after="0"/>
        <w:ind w:left="360"/>
        <w:jc w:val="both"/>
        <w:rPr>
          <w:rFonts w:ascii="Arial" w:hAnsi="Arial" w:cs="Arial"/>
        </w:rPr>
      </w:pPr>
    </w:p>
    <w:p w14:paraId="655DBCFB" w14:textId="77777777" w:rsidR="00D639EC" w:rsidRPr="009570EE" w:rsidRDefault="00D639EC" w:rsidP="00AF7F09">
      <w:pPr>
        <w:pStyle w:val="ListParagraph"/>
        <w:numPr>
          <w:ilvl w:val="0"/>
          <w:numId w:val="8"/>
        </w:numPr>
        <w:tabs>
          <w:tab w:val="left" w:pos="870"/>
        </w:tabs>
        <w:spacing w:after="0" w:line="240" w:lineRule="auto"/>
        <w:jc w:val="both"/>
        <w:rPr>
          <w:rFonts w:ascii="Arial" w:hAnsi="Arial" w:cs="Arial"/>
          <w:b/>
        </w:rPr>
      </w:pPr>
      <w:r>
        <w:rPr>
          <w:rFonts w:ascii="Arial" w:hAnsi="Arial" w:cs="Arial"/>
          <w:b/>
        </w:rPr>
        <w:t>Objective(s)</w:t>
      </w:r>
    </w:p>
    <w:p w14:paraId="5827E3D7" w14:textId="77777777" w:rsidR="00D639EC" w:rsidRDefault="00D639EC" w:rsidP="00725A9F">
      <w:pPr>
        <w:tabs>
          <w:tab w:val="left" w:pos="870"/>
        </w:tabs>
        <w:spacing w:after="0"/>
        <w:jc w:val="both"/>
        <w:rPr>
          <w:rFonts w:ascii="Arial" w:hAnsi="Arial" w:cs="Arial"/>
          <w:b/>
        </w:rPr>
      </w:pPr>
    </w:p>
    <w:p w14:paraId="0D5C9636" w14:textId="77777777" w:rsidR="00D639EC" w:rsidRDefault="00D639EC" w:rsidP="00D639EC">
      <w:pPr>
        <w:tabs>
          <w:tab w:val="left" w:pos="870"/>
        </w:tabs>
        <w:ind w:left="360"/>
        <w:jc w:val="both"/>
        <w:rPr>
          <w:rFonts w:ascii="Arial" w:hAnsi="Arial" w:cs="Arial"/>
        </w:rPr>
      </w:pPr>
      <w:r>
        <w:rPr>
          <w:rFonts w:ascii="Arial" w:hAnsi="Arial" w:cs="Arial"/>
        </w:rPr>
        <w:t>The objectives of the CIO Shall be:-</w:t>
      </w:r>
    </w:p>
    <w:p w14:paraId="49D3F387" w14:textId="77777777" w:rsidR="00D639EC" w:rsidRPr="002474E5" w:rsidRDefault="00D639EC" w:rsidP="00AF7F09">
      <w:pPr>
        <w:pStyle w:val="ListParagraph"/>
        <w:numPr>
          <w:ilvl w:val="0"/>
          <w:numId w:val="5"/>
        </w:numPr>
        <w:tabs>
          <w:tab w:val="left" w:pos="870"/>
        </w:tabs>
        <w:spacing w:after="0" w:line="240" w:lineRule="auto"/>
        <w:jc w:val="both"/>
        <w:rPr>
          <w:rFonts w:ascii="Arial" w:hAnsi="Arial" w:cs="Arial"/>
        </w:rPr>
      </w:pPr>
      <w:r w:rsidRPr="002474E5">
        <w:rPr>
          <w:rFonts w:ascii="Arial" w:hAnsi="Arial" w:cs="Arial"/>
        </w:rPr>
        <w:t>The preservation and protection of good health and the relief of sickness of heart        and lung transplant patients and former heart and lung transplant patients of the     Freeman Hospital, Newcastle upon Tyne, who are sick and convalescing by;</w:t>
      </w:r>
    </w:p>
    <w:p w14:paraId="63326C37" w14:textId="77777777" w:rsidR="00D639EC" w:rsidRDefault="00D639EC" w:rsidP="00D639EC">
      <w:pPr>
        <w:pStyle w:val="ListParagraph"/>
        <w:tabs>
          <w:tab w:val="left" w:pos="870"/>
        </w:tabs>
        <w:jc w:val="both"/>
        <w:rPr>
          <w:rFonts w:ascii="Arial" w:hAnsi="Arial" w:cs="Arial"/>
        </w:rPr>
      </w:pPr>
    </w:p>
    <w:p w14:paraId="206E6295" w14:textId="3CF7C184" w:rsidR="00D639EC" w:rsidRPr="00C32703" w:rsidRDefault="00D639EC" w:rsidP="00AF7F09">
      <w:pPr>
        <w:pStyle w:val="ListParagraph"/>
        <w:numPr>
          <w:ilvl w:val="0"/>
          <w:numId w:val="6"/>
        </w:numPr>
        <w:tabs>
          <w:tab w:val="left" w:pos="870"/>
        </w:tabs>
        <w:spacing w:after="0" w:line="240" w:lineRule="auto"/>
        <w:ind w:left="1380"/>
        <w:jc w:val="both"/>
        <w:rPr>
          <w:rFonts w:ascii="Arial" w:hAnsi="Arial" w:cs="Arial"/>
        </w:rPr>
      </w:pPr>
      <w:r w:rsidRPr="00C32703">
        <w:rPr>
          <w:rFonts w:ascii="Arial" w:hAnsi="Arial" w:cs="Arial"/>
        </w:rPr>
        <w:t>Providing</w:t>
      </w:r>
      <w:r>
        <w:rPr>
          <w:rFonts w:ascii="Arial" w:hAnsi="Arial" w:cs="Arial"/>
        </w:rPr>
        <w:t xml:space="preserve"> </w:t>
      </w:r>
      <w:r w:rsidRPr="00C32703">
        <w:rPr>
          <w:rFonts w:ascii="Arial" w:hAnsi="Arial" w:cs="Arial"/>
        </w:rPr>
        <w:t>advice</w:t>
      </w:r>
      <w:r w:rsidR="000765D7">
        <w:rPr>
          <w:rFonts w:ascii="Arial" w:hAnsi="Arial" w:cs="Arial"/>
        </w:rPr>
        <w:t xml:space="preserve"> </w:t>
      </w:r>
      <w:r w:rsidR="000765D7" w:rsidRPr="00D61D14">
        <w:rPr>
          <w:rFonts w:ascii="Arial" w:hAnsi="Arial" w:cs="Arial"/>
          <w:color w:val="000000" w:themeColor="text1"/>
        </w:rPr>
        <w:t>and support</w:t>
      </w:r>
      <w:r w:rsidRPr="00D61D14">
        <w:rPr>
          <w:rFonts w:ascii="Arial" w:hAnsi="Arial" w:cs="Arial"/>
          <w:color w:val="000000" w:themeColor="text1"/>
        </w:rPr>
        <w:t xml:space="preserve">, </w:t>
      </w:r>
      <w:r w:rsidRPr="00C32703">
        <w:rPr>
          <w:rFonts w:ascii="Arial" w:hAnsi="Arial" w:cs="Arial"/>
        </w:rPr>
        <w:t>either general or specific in any matter relatin</w:t>
      </w:r>
      <w:r>
        <w:rPr>
          <w:rFonts w:ascii="Arial" w:hAnsi="Arial" w:cs="Arial"/>
        </w:rPr>
        <w:t xml:space="preserve">g </w:t>
      </w:r>
      <w:r w:rsidRPr="00C32703">
        <w:rPr>
          <w:rFonts w:ascii="Arial" w:hAnsi="Arial" w:cs="Arial"/>
        </w:rPr>
        <w:t xml:space="preserve">to     </w:t>
      </w:r>
      <w:r>
        <w:rPr>
          <w:rFonts w:ascii="Arial" w:hAnsi="Arial" w:cs="Arial"/>
        </w:rPr>
        <w:t xml:space="preserve">      </w:t>
      </w:r>
      <w:r w:rsidRPr="00C32703">
        <w:rPr>
          <w:rFonts w:ascii="Arial" w:hAnsi="Arial" w:cs="Arial"/>
        </w:rPr>
        <w:t>Transplantation.</w:t>
      </w:r>
    </w:p>
    <w:p w14:paraId="45C8B77C" w14:textId="77777777" w:rsidR="00D639EC" w:rsidRDefault="00D639EC" w:rsidP="00D639EC">
      <w:pPr>
        <w:pStyle w:val="ListParagraph"/>
        <w:tabs>
          <w:tab w:val="left" w:pos="870"/>
        </w:tabs>
        <w:ind w:left="1410"/>
        <w:jc w:val="both"/>
        <w:rPr>
          <w:rFonts w:ascii="Arial" w:hAnsi="Arial" w:cs="Arial"/>
        </w:rPr>
      </w:pPr>
    </w:p>
    <w:p w14:paraId="4033E338" w14:textId="77777777" w:rsidR="00D639EC" w:rsidRPr="00D61D14" w:rsidRDefault="00D639EC" w:rsidP="00AF7F09">
      <w:pPr>
        <w:pStyle w:val="ListParagraph"/>
        <w:numPr>
          <w:ilvl w:val="0"/>
          <w:numId w:val="6"/>
        </w:numPr>
        <w:tabs>
          <w:tab w:val="left" w:pos="870"/>
        </w:tabs>
        <w:spacing w:after="0" w:line="240" w:lineRule="auto"/>
        <w:jc w:val="both"/>
        <w:rPr>
          <w:rFonts w:ascii="Arial" w:hAnsi="Arial" w:cs="Arial"/>
          <w:color w:val="000000" w:themeColor="text1"/>
        </w:rPr>
      </w:pPr>
      <w:r w:rsidRPr="00C32703">
        <w:rPr>
          <w:rFonts w:ascii="Arial" w:hAnsi="Arial" w:cs="Arial"/>
        </w:rPr>
        <w:t xml:space="preserve">Providing specific financial assistance, if needed, but only for the purchase of medical equipment to improve the patient’s conditions of </w:t>
      </w:r>
      <w:r w:rsidRPr="00D61D14">
        <w:rPr>
          <w:rFonts w:ascii="Arial" w:hAnsi="Arial" w:cs="Arial"/>
          <w:color w:val="000000" w:themeColor="text1"/>
        </w:rPr>
        <w:t>life and where possible medical research to develop processes and procedures to improve quality of life of heart and lung transplant patients.</w:t>
      </w:r>
    </w:p>
    <w:p w14:paraId="21A0A6A6" w14:textId="77777777" w:rsidR="00D639EC" w:rsidRPr="00D61D14" w:rsidRDefault="00D639EC" w:rsidP="00D639EC">
      <w:pPr>
        <w:pStyle w:val="ListParagraph"/>
        <w:tabs>
          <w:tab w:val="left" w:pos="870"/>
        </w:tabs>
        <w:ind w:left="1410"/>
        <w:jc w:val="both"/>
        <w:rPr>
          <w:rFonts w:ascii="Arial" w:hAnsi="Arial" w:cs="Arial"/>
          <w:color w:val="000000" w:themeColor="text1"/>
        </w:rPr>
      </w:pPr>
    </w:p>
    <w:p w14:paraId="6A7B42FC" w14:textId="38D1AD17" w:rsidR="00D639EC" w:rsidRPr="00725A9F" w:rsidRDefault="00D639EC" w:rsidP="00AF7F09">
      <w:pPr>
        <w:pStyle w:val="ListParagraph"/>
        <w:numPr>
          <w:ilvl w:val="0"/>
          <w:numId w:val="6"/>
        </w:numPr>
        <w:tabs>
          <w:tab w:val="left" w:pos="870"/>
        </w:tabs>
        <w:spacing w:after="0" w:line="240" w:lineRule="auto"/>
        <w:jc w:val="both"/>
        <w:rPr>
          <w:rFonts w:ascii="Arial" w:hAnsi="Arial" w:cs="Arial"/>
        </w:rPr>
      </w:pPr>
      <w:r w:rsidRPr="00D61D14">
        <w:rPr>
          <w:rFonts w:ascii="Arial" w:hAnsi="Arial" w:cs="Arial"/>
          <w:color w:val="000000" w:themeColor="text1"/>
        </w:rPr>
        <w:t xml:space="preserve">Providing and assisting, where possible, in </w:t>
      </w:r>
      <w:r w:rsidRPr="00C32703">
        <w:rPr>
          <w:rFonts w:ascii="Arial" w:hAnsi="Arial" w:cs="Arial"/>
        </w:rPr>
        <w:t>the provision of amenities in the Freeman Hospital, including equipment and to the furtherance of education in staff for the benefit of heart and lung transplant patients</w:t>
      </w:r>
      <w:r>
        <w:rPr>
          <w:rFonts w:ascii="Arial" w:hAnsi="Arial" w:cs="Arial"/>
        </w:rPr>
        <w:t>.</w:t>
      </w:r>
    </w:p>
    <w:p w14:paraId="15C5B62F" w14:textId="77777777" w:rsidR="00D639EC" w:rsidRPr="006A66E5" w:rsidRDefault="00D639EC" w:rsidP="00725A9F">
      <w:pPr>
        <w:tabs>
          <w:tab w:val="left" w:pos="870"/>
        </w:tabs>
        <w:spacing w:after="0"/>
        <w:jc w:val="both"/>
        <w:rPr>
          <w:rFonts w:ascii="Arial" w:hAnsi="Arial" w:cs="Arial"/>
        </w:rPr>
      </w:pPr>
    </w:p>
    <w:p w14:paraId="5CEAED7B" w14:textId="56253CB9" w:rsidR="00D639EC" w:rsidRPr="00C32703" w:rsidRDefault="00D639EC" w:rsidP="00AF7F09">
      <w:pPr>
        <w:pStyle w:val="ListParagraph"/>
        <w:numPr>
          <w:ilvl w:val="0"/>
          <w:numId w:val="5"/>
        </w:numPr>
        <w:tabs>
          <w:tab w:val="left" w:pos="870"/>
        </w:tabs>
        <w:spacing w:after="0" w:line="240" w:lineRule="auto"/>
        <w:jc w:val="both"/>
        <w:rPr>
          <w:rFonts w:ascii="Arial" w:hAnsi="Arial" w:cs="Arial"/>
        </w:rPr>
      </w:pPr>
      <w:r w:rsidRPr="00C32703">
        <w:rPr>
          <w:rFonts w:ascii="Arial" w:hAnsi="Arial" w:cs="Arial"/>
        </w:rPr>
        <w:t xml:space="preserve">To advance the education of the public in the needs of transplant patients and to    </w:t>
      </w:r>
      <w:proofErr w:type="spellStart"/>
      <w:r w:rsidR="000765D7" w:rsidRPr="00C32703">
        <w:rPr>
          <w:rFonts w:ascii="Arial" w:hAnsi="Arial" w:cs="Arial"/>
        </w:rPr>
        <w:t>mobili</w:t>
      </w:r>
      <w:r w:rsidR="000765D7">
        <w:rPr>
          <w:rFonts w:ascii="Arial" w:hAnsi="Arial" w:cs="Arial"/>
        </w:rPr>
        <w:t>s</w:t>
      </w:r>
      <w:r w:rsidR="000765D7" w:rsidRPr="00C32703">
        <w:rPr>
          <w:rFonts w:ascii="Arial" w:hAnsi="Arial" w:cs="Arial"/>
        </w:rPr>
        <w:t>e</w:t>
      </w:r>
      <w:proofErr w:type="spellEnd"/>
      <w:r w:rsidRPr="00C32703">
        <w:rPr>
          <w:rFonts w:ascii="Arial" w:hAnsi="Arial" w:cs="Arial"/>
        </w:rPr>
        <w:t>, encourage, foster and maintain the interest and support of the public in transplant hospitals.</w:t>
      </w:r>
    </w:p>
    <w:p w14:paraId="3BA581AB" w14:textId="77777777" w:rsidR="00D639EC" w:rsidRDefault="00D639EC" w:rsidP="00D639EC">
      <w:pPr>
        <w:pStyle w:val="ListParagraph"/>
        <w:tabs>
          <w:tab w:val="left" w:pos="870"/>
        </w:tabs>
        <w:jc w:val="both"/>
        <w:rPr>
          <w:rFonts w:ascii="Arial" w:hAnsi="Arial" w:cs="Arial"/>
        </w:rPr>
      </w:pPr>
    </w:p>
    <w:p w14:paraId="576C4BDF" w14:textId="77777777" w:rsidR="00D639EC" w:rsidRPr="00C32703" w:rsidRDefault="00D639EC" w:rsidP="00AF7F09">
      <w:pPr>
        <w:pStyle w:val="ListParagraph"/>
        <w:numPr>
          <w:ilvl w:val="0"/>
          <w:numId w:val="5"/>
        </w:numPr>
        <w:tabs>
          <w:tab w:val="left" w:pos="870"/>
        </w:tabs>
        <w:spacing w:after="0" w:line="240" w:lineRule="auto"/>
        <w:jc w:val="both"/>
        <w:rPr>
          <w:rFonts w:ascii="Arial" w:hAnsi="Arial" w:cs="Arial"/>
        </w:rPr>
      </w:pPr>
      <w:r w:rsidRPr="00C32703">
        <w:rPr>
          <w:rFonts w:ascii="Arial" w:hAnsi="Arial" w:cs="Arial"/>
        </w:rPr>
        <w:t>The preservation and protection of good health and the relief of sickness by          Promoting by any lawful charitable means the need for organ donation and the          Importance of the donor register.</w:t>
      </w:r>
    </w:p>
    <w:p w14:paraId="70A7802D" w14:textId="77777777" w:rsidR="00D639EC" w:rsidRDefault="00D639EC" w:rsidP="00725A9F">
      <w:pPr>
        <w:tabs>
          <w:tab w:val="left" w:pos="870"/>
        </w:tabs>
        <w:spacing w:after="0"/>
        <w:ind w:left="360"/>
        <w:jc w:val="both"/>
        <w:rPr>
          <w:rFonts w:ascii="Arial" w:hAnsi="Arial" w:cs="Arial"/>
        </w:rPr>
      </w:pPr>
    </w:p>
    <w:p w14:paraId="64ED3A34" w14:textId="77777777" w:rsidR="00D639EC" w:rsidRPr="00BE513E" w:rsidRDefault="00D639EC" w:rsidP="00AF7F09">
      <w:pPr>
        <w:pStyle w:val="ListParagraph"/>
        <w:numPr>
          <w:ilvl w:val="0"/>
          <w:numId w:val="8"/>
        </w:numPr>
        <w:tabs>
          <w:tab w:val="left" w:pos="870"/>
        </w:tabs>
        <w:spacing w:after="0" w:line="240" w:lineRule="auto"/>
        <w:jc w:val="both"/>
        <w:rPr>
          <w:rFonts w:ascii="Arial" w:hAnsi="Arial" w:cs="Arial"/>
          <w:b/>
        </w:rPr>
      </w:pPr>
      <w:r>
        <w:rPr>
          <w:rFonts w:ascii="Arial" w:hAnsi="Arial" w:cs="Arial"/>
          <w:b/>
        </w:rPr>
        <w:t>Powers</w:t>
      </w:r>
    </w:p>
    <w:p w14:paraId="7BDEC078" w14:textId="77777777" w:rsidR="00D639EC" w:rsidRDefault="00D639EC" w:rsidP="00725A9F">
      <w:pPr>
        <w:tabs>
          <w:tab w:val="left" w:pos="870"/>
        </w:tabs>
        <w:spacing w:after="0"/>
        <w:jc w:val="both"/>
        <w:rPr>
          <w:rFonts w:ascii="Arial" w:hAnsi="Arial" w:cs="Arial"/>
          <w:b/>
        </w:rPr>
      </w:pPr>
    </w:p>
    <w:p w14:paraId="2B8AA4CB" w14:textId="77777777" w:rsidR="00D639EC" w:rsidRDefault="00D639EC" w:rsidP="00D639EC">
      <w:pPr>
        <w:tabs>
          <w:tab w:val="left" w:pos="870"/>
        </w:tabs>
        <w:ind w:left="360"/>
        <w:jc w:val="both"/>
        <w:rPr>
          <w:rFonts w:ascii="Arial" w:hAnsi="Arial" w:cs="Arial"/>
        </w:rPr>
      </w:pPr>
      <w:r>
        <w:rPr>
          <w:rFonts w:ascii="Arial" w:hAnsi="Arial" w:cs="Arial"/>
        </w:rPr>
        <w:t>The CIO has power to do anything which is calculated to further its objective(s) or is</w:t>
      </w:r>
    </w:p>
    <w:p w14:paraId="00E0DA7D" w14:textId="77777777" w:rsidR="00D639EC" w:rsidRDefault="00D639EC" w:rsidP="002E6053">
      <w:pPr>
        <w:tabs>
          <w:tab w:val="left" w:pos="870"/>
        </w:tabs>
        <w:spacing w:after="0"/>
        <w:ind w:left="360"/>
        <w:jc w:val="both"/>
        <w:rPr>
          <w:rFonts w:ascii="Arial" w:hAnsi="Arial" w:cs="Arial"/>
        </w:rPr>
      </w:pPr>
      <w:r>
        <w:rPr>
          <w:rFonts w:ascii="Arial" w:hAnsi="Arial" w:cs="Arial"/>
        </w:rPr>
        <w:t>conducive or incidental to doing so. In particular, the CIO has power to:-</w:t>
      </w:r>
    </w:p>
    <w:p w14:paraId="6987DED9" w14:textId="77777777" w:rsidR="002725E8" w:rsidRDefault="002725E8" w:rsidP="00725A9F">
      <w:pPr>
        <w:tabs>
          <w:tab w:val="left" w:pos="870"/>
        </w:tabs>
        <w:spacing w:after="0"/>
        <w:ind w:left="360"/>
        <w:jc w:val="right"/>
        <w:rPr>
          <w:rFonts w:ascii="Arial" w:hAnsi="Arial" w:cs="Arial"/>
          <w:sz w:val="16"/>
          <w:szCs w:val="16"/>
        </w:rPr>
      </w:pPr>
    </w:p>
    <w:p w14:paraId="773A1855" w14:textId="77777777" w:rsidR="00D639EC" w:rsidRPr="00C32703" w:rsidRDefault="00D639EC" w:rsidP="00AF7F09">
      <w:pPr>
        <w:pStyle w:val="ListParagraph"/>
        <w:numPr>
          <w:ilvl w:val="0"/>
          <w:numId w:val="7"/>
        </w:numPr>
        <w:tabs>
          <w:tab w:val="left" w:pos="870"/>
        </w:tabs>
        <w:spacing w:after="0" w:line="240" w:lineRule="auto"/>
        <w:jc w:val="both"/>
        <w:rPr>
          <w:rFonts w:ascii="Arial" w:hAnsi="Arial" w:cs="Arial"/>
        </w:rPr>
      </w:pPr>
      <w:r w:rsidRPr="00C32703">
        <w:rPr>
          <w:rFonts w:ascii="Arial" w:hAnsi="Arial" w:cs="Arial"/>
        </w:rPr>
        <w:t>Buy,</w:t>
      </w:r>
      <w:r>
        <w:rPr>
          <w:rFonts w:ascii="Arial" w:hAnsi="Arial" w:cs="Arial"/>
        </w:rPr>
        <w:t xml:space="preserve"> </w:t>
      </w:r>
      <w:r w:rsidRPr="00C32703">
        <w:rPr>
          <w:rFonts w:ascii="Arial" w:hAnsi="Arial" w:cs="Arial"/>
        </w:rPr>
        <w:t>take on lease or in exchange, hire or otherwise acquire any property and to maintain and equip it for use;</w:t>
      </w:r>
    </w:p>
    <w:p w14:paraId="0AC4796E" w14:textId="77777777" w:rsidR="00D639EC" w:rsidRDefault="00D639EC" w:rsidP="002E6053">
      <w:pPr>
        <w:pStyle w:val="ListParagraph"/>
        <w:tabs>
          <w:tab w:val="left" w:pos="870"/>
        </w:tabs>
        <w:spacing w:after="0"/>
        <w:jc w:val="both"/>
        <w:rPr>
          <w:rFonts w:ascii="Arial" w:hAnsi="Arial" w:cs="Arial"/>
        </w:rPr>
      </w:pPr>
    </w:p>
    <w:p w14:paraId="2E7330E0" w14:textId="77777777" w:rsidR="00D639EC" w:rsidRPr="00F56A88" w:rsidRDefault="00D639EC" w:rsidP="00AF7F09">
      <w:pPr>
        <w:pStyle w:val="ListParagraph"/>
        <w:numPr>
          <w:ilvl w:val="0"/>
          <w:numId w:val="7"/>
        </w:numPr>
        <w:tabs>
          <w:tab w:val="left" w:pos="870"/>
        </w:tabs>
        <w:spacing w:after="0" w:line="240" w:lineRule="auto"/>
        <w:jc w:val="both"/>
        <w:rPr>
          <w:rFonts w:ascii="Arial" w:hAnsi="Arial" w:cs="Arial"/>
        </w:rPr>
      </w:pPr>
      <w:r w:rsidRPr="00C32703">
        <w:rPr>
          <w:rFonts w:ascii="Arial" w:hAnsi="Arial" w:cs="Arial"/>
        </w:rPr>
        <w:t>Sell, lease or otherwise dispose of all or any part of the property belonging to the     CIO.  In exercising this power, the CIO must comply as appropriate with sections</w:t>
      </w:r>
      <w:r>
        <w:rPr>
          <w:rFonts w:ascii="Arial" w:hAnsi="Arial" w:cs="Arial"/>
        </w:rPr>
        <w:t xml:space="preserve"> 177 and 119 – 123 of the Charities Act 2011;</w:t>
      </w:r>
    </w:p>
    <w:p w14:paraId="1426D8E5" w14:textId="0D6C1648" w:rsidR="00D639EC" w:rsidRDefault="00D639EC" w:rsidP="002E6053">
      <w:pPr>
        <w:tabs>
          <w:tab w:val="left" w:pos="870"/>
        </w:tabs>
        <w:spacing w:after="0"/>
        <w:jc w:val="both"/>
        <w:rPr>
          <w:rFonts w:ascii="Arial" w:hAnsi="Arial" w:cs="Arial"/>
        </w:rPr>
      </w:pPr>
    </w:p>
    <w:p w14:paraId="5BC35BFE" w14:textId="77777777" w:rsidR="002E6053" w:rsidRDefault="002E6053" w:rsidP="002E6053">
      <w:pPr>
        <w:tabs>
          <w:tab w:val="left" w:pos="870"/>
        </w:tabs>
        <w:ind w:left="360"/>
        <w:jc w:val="right"/>
        <w:rPr>
          <w:rFonts w:ascii="Arial" w:hAnsi="Arial" w:cs="Arial"/>
          <w:sz w:val="16"/>
          <w:szCs w:val="16"/>
        </w:rPr>
      </w:pPr>
      <w:r w:rsidRPr="002725E8">
        <w:rPr>
          <w:rFonts w:ascii="Arial" w:hAnsi="Arial" w:cs="Arial"/>
          <w:sz w:val="16"/>
          <w:szCs w:val="16"/>
        </w:rPr>
        <w:t>Page 1</w:t>
      </w:r>
    </w:p>
    <w:p w14:paraId="315B82AA" w14:textId="13F29178" w:rsidR="00D639EC" w:rsidRPr="002E6053" w:rsidRDefault="00D639EC" w:rsidP="002E6053">
      <w:pPr>
        <w:tabs>
          <w:tab w:val="left" w:pos="870"/>
        </w:tabs>
        <w:spacing w:after="0"/>
        <w:ind w:left="360"/>
        <w:rPr>
          <w:rFonts w:ascii="Arial" w:hAnsi="Arial" w:cs="Arial"/>
          <w:sz w:val="16"/>
          <w:szCs w:val="16"/>
        </w:rPr>
      </w:pPr>
      <w:r>
        <w:rPr>
          <w:rFonts w:ascii="Arial" w:hAnsi="Arial" w:cs="Arial"/>
        </w:rPr>
        <w:t>(3)</w:t>
      </w:r>
      <w:r w:rsidRPr="00963D58">
        <w:rPr>
          <w:rFonts w:ascii="Arial" w:hAnsi="Arial" w:cs="Arial"/>
        </w:rPr>
        <w:t xml:space="preserve"> Deposit or invest funds and arrange for the investments or other property of the CIO</w:t>
      </w:r>
      <w:r w:rsidR="002E6053">
        <w:rPr>
          <w:rFonts w:ascii="Arial" w:hAnsi="Arial" w:cs="Arial"/>
        </w:rPr>
        <w:t xml:space="preserve"> </w:t>
      </w:r>
      <w:r w:rsidRPr="00963D58">
        <w:rPr>
          <w:rFonts w:ascii="Arial" w:hAnsi="Arial" w:cs="Arial"/>
        </w:rPr>
        <w:t>to be held in the name of the Freeman Heart and Lung Transplant Association in the same manner and subject to the same conditions as the trustees of a trust are permitted to do</w:t>
      </w:r>
      <w:r w:rsidR="002E6053">
        <w:rPr>
          <w:rFonts w:ascii="Arial" w:hAnsi="Arial" w:cs="Arial"/>
        </w:rPr>
        <w:t xml:space="preserve"> </w:t>
      </w:r>
      <w:r w:rsidRPr="00963D58">
        <w:rPr>
          <w:rFonts w:ascii="Arial" w:hAnsi="Arial" w:cs="Arial"/>
        </w:rPr>
        <w:t>by the Trustee Act 2000.</w:t>
      </w:r>
    </w:p>
    <w:p w14:paraId="1EB07373" w14:textId="77777777" w:rsidR="00D639EC" w:rsidRDefault="00D639EC" w:rsidP="002E6053">
      <w:pPr>
        <w:pStyle w:val="ListParagraph"/>
        <w:tabs>
          <w:tab w:val="left" w:pos="870"/>
        </w:tabs>
        <w:spacing w:after="0"/>
        <w:jc w:val="both"/>
        <w:rPr>
          <w:rFonts w:ascii="Arial" w:hAnsi="Arial" w:cs="Arial"/>
        </w:rPr>
      </w:pPr>
    </w:p>
    <w:p w14:paraId="7249C563" w14:textId="77777777" w:rsidR="00D639EC" w:rsidRPr="00F64B00" w:rsidRDefault="00D639EC" w:rsidP="00AF7F09">
      <w:pPr>
        <w:pStyle w:val="ListParagraph"/>
        <w:numPr>
          <w:ilvl w:val="0"/>
          <w:numId w:val="8"/>
        </w:numPr>
        <w:tabs>
          <w:tab w:val="left" w:pos="870"/>
        </w:tabs>
        <w:spacing w:after="0" w:line="240" w:lineRule="auto"/>
        <w:jc w:val="both"/>
        <w:rPr>
          <w:rFonts w:ascii="Arial" w:hAnsi="Arial" w:cs="Arial"/>
          <w:b/>
        </w:rPr>
      </w:pPr>
      <w:r>
        <w:rPr>
          <w:rFonts w:ascii="Arial" w:hAnsi="Arial" w:cs="Arial"/>
          <w:b/>
        </w:rPr>
        <w:t xml:space="preserve"> Application of income and property</w:t>
      </w:r>
    </w:p>
    <w:p w14:paraId="1326532A" w14:textId="77777777" w:rsidR="00D639EC" w:rsidRDefault="00D639EC" w:rsidP="002E6053">
      <w:pPr>
        <w:pStyle w:val="ListParagraph"/>
        <w:tabs>
          <w:tab w:val="left" w:pos="870"/>
        </w:tabs>
        <w:spacing w:after="0"/>
        <w:ind w:left="360"/>
        <w:jc w:val="both"/>
        <w:rPr>
          <w:rFonts w:ascii="Arial" w:hAnsi="Arial" w:cs="Arial"/>
        </w:rPr>
      </w:pPr>
    </w:p>
    <w:p w14:paraId="405130D3" w14:textId="77777777" w:rsidR="00D639EC" w:rsidRPr="002474E5" w:rsidRDefault="00D639EC" w:rsidP="00AF7F09">
      <w:pPr>
        <w:pStyle w:val="ListParagraph"/>
        <w:numPr>
          <w:ilvl w:val="0"/>
          <w:numId w:val="9"/>
        </w:numPr>
        <w:tabs>
          <w:tab w:val="left" w:pos="870"/>
        </w:tabs>
        <w:spacing w:after="0" w:line="240" w:lineRule="auto"/>
        <w:jc w:val="both"/>
        <w:rPr>
          <w:rFonts w:ascii="Arial" w:hAnsi="Arial" w:cs="Arial"/>
        </w:rPr>
      </w:pPr>
      <w:r w:rsidRPr="002474E5">
        <w:rPr>
          <w:rFonts w:ascii="Arial" w:hAnsi="Arial" w:cs="Arial"/>
        </w:rPr>
        <w:t>The income and property of the CIO must be applied solely towards the Promotion of the objectives.</w:t>
      </w:r>
    </w:p>
    <w:p w14:paraId="05CADBD5" w14:textId="77777777" w:rsidR="00D639EC" w:rsidRDefault="00D639EC" w:rsidP="002E6053">
      <w:pPr>
        <w:pStyle w:val="ListParagraph"/>
        <w:tabs>
          <w:tab w:val="left" w:pos="870"/>
        </w:tabs>
        <w:spacing w:after="0"/>
        <w:jc w:val="both"/>
        <w:rPr>
          <w:rFonts w:ascii="Arial" w:hAnsi="Arial" w:cs="Arial"/>
        </w:rPr>
      </w:pPr>
    </w:p>
    <w:p w14:paraId="5260314D" w14:textId="77777777" w:rsidR="00D639EC" w:rsidRPr="003D2B3E" w:rsidRDefault="00D639EC" w:rsidP="00AF7F09">
      <w:pPr>
        <w:pStyle w:val="ListParagraph"/>
        <w:numPr>
          <w:ilvl w:val="0"/>
          <w:numId w:val="10"/>
        </w:numPr>
        <w:tabs>
          <w:tab w:val="left" w:pos="870"/>
        </w:tabs>
        <w:spacing w:after="0" w:line="240" w:lineRule="auto"/>
        <w:jc w:val="both"/>
        <w:rPr>
          <w:rFonts w:ascii="Arial" w:hAnsi="Arial" w:cs="Arial"/>
        </w:rPr>
      </w:pPr>
      <w:r w:rsidRPr="003D2B3E">
        <w:rPr>
          <w:rFonts w:ascii="Arial" w:hAnsi="Arial" w:cs="Arial"/>
        </w:rPr>
        <w:t>A charity trustee is entitled to be reimbursed from the property of th</w:t>
      </w:r>
      <w:r>
        <w:rPr>
          <w:rFonts w:ascii="Arial" w:hAnsi="Arial" w:cs="Arial"/>
        </w:rPr>
        <w:t>e</w:t>
      </w:r>
      <w:r w:rsidRPr="003D2B3E">
        <w:rPr>
          <w:rFonts w:ascii="Arial" w:hAnsi="Arial" w:cs="Arial"/>
        </w:rPr>
        <w:t xml:space="preserve"> CIO or may pay out of such property reasonable expenses properly Incurred by him or her when acting on behalf of the CIO.</w:t>
      </w:r>
    </w:p>
    <w:p w14:paraId="4F503648" w14:textId="77777777" w:rsidR="00D639EC" w:rsidRDefault="00D639EC" w:rsidP="002E6053">
      <w:pPr>
        <w:pStyle w:val="ListParagraph"/>
        <w:tabs>
          <w:tab w:val="left" w:pos="870"/>
        </w:tabs>
        <w:spacing w:after="0"/>
        <w:ind w:left="1410"/>
        <w:jc w:val="both"/>
        <w:rPr>
          <w:rFonts w:ascii="Arial" w:hAnsi="Arial" w:cs="Arial"/>
        </w:rPr>
      </w:pPr>
    </w:p>
    <w:p w14:paraId="533F43CB" w14:textId="77777777" w:rsidR="00D639EC" w:rsidRPr="003D2B3E" w:rsidRDefault="00D639EC" w:rsidP="00AF7F09">
      <w:pPr>
        <w:pStyle w:val="ListParagraph"/>
        <w:numPr>
          <w:ilvl w:val="0"/>
          <w:numId w:val="10"/>
        </w:numPr>
        <w:tabs>
          <w:tab w:val="left" w:pos="870"/>
        </w:tabs>
        <w:spacing w:after="0" w:line="240" w:lineRule="auto"/>
        <w:jc w:val="both"/>
        <w:rPr>
          <w:rFonts w:ascii="Arial" w:hAnsi="Arial" w:cs="Arial"/>
        </w:rPr>
      </w:pPr>
      <w:r w:rsidRPr="003D2B3E">
        <w:rPr>
          <w:rFonts w:ascii="Arial" w:hAnsi="Arial" w:cs="Arial"/>
        </w:rPr>
        <w:t>A</w:t>
      </w:r>
      <w:r>
        <w:rPr>
          <w:rFonts w:ascii="Arial" w:hAnsi="Arial" w:cs="Arial"/>
        </w:rPr>
        <w:t xml:space="preserve"> </w:t>
      </w:r>
      <w:r w:rsidRPr="003D2B3E">
        <w:rPr>
          <w:rFonts w:ascii="Arial" w:hAnsi="Arial" w:cs="Arial"/>
        </w:rPr>
        <w:t>charity trustee may ben</w:t>
      </w:r>
      <w:r>
        <w:rPr>
          <w:rFonts w:ascii="Arial" w:hAnsi="Arial" w:cs="Arial"/>
        </w:rPr>
        <w:t>e</w:t>
      </w:r>
      <w:r w:rsidRPr="003D2B3E">
        <w:rPr>
          <w:rFonts w:ascii="Arial" w:hAnsi="Arial" w:cs="Arial"/>
        </w:rPr>
        <w:t>fit from trustee indemnity insurance cover    Purchased at the CIO’s expense in accordance with, and subject to the    Conditions in, section 189 of the Charities Act 2011.</w:t>
      </w:r>
    </w:p>
    <w:p w14:paraId="3D18A235" w14:textId="77777777" w:rsidR="00D639EC" w:rsidRDefault="00D639EC" w:rsidP="002E6053">
      <w:pPr>
        <w:pStyle w:val="ListParagraph"/>
        <w:tabs>
          <w:tab w:val="left" w:pos="870"/>
        </w:tabs>
        <w:spacing w:after="0"/>
        <w:ind w:left="1410"/>
        <w:jc w:val="both"/>
        <w:rPr>
          <w:rFonts w:ascii="Arial" w:hAnsi="Arial" w:cs="Arial"/>
        </w:rPr>
      </w:pPr>
    </w:p>
    <w:p w14:paraId="75138E76" w14:textId="77777777" w:rsidR="00D639EC" w:rsidRPr="002474E5" w:rsidRDefault="00D639EC" w:rsidP="00AF7F09">
      <w:pPr>
        <w:pStyle w:val="ListParagraph"/>
        <w:numPr>
          <w:ilvl w:val="0"/>
          <w:numId w:val="9"/>
        </w:numPr>
        <w:tabs>
          <w:tab w:val="left" w:pos="870"/>
        </w:tabs>
        <w:spacing w:after="0" w:line="240" w:lineRule="auto"/>
        <w:jc w:val="both"/>
        <w:rPr>
          <w:rFonts w:ascii="Arial" w:hAnsi="Arial" w:cs="Arial"/>
        </w:rPr>
      </w:pPr>
      <w:r w:rsidRPr="002474E5">
        <w:rPr>
          <w:rFonts w:ascii="Arial" w:hAnsi="Arial" w:cs="Arial"/>
        </w:rPr>
        <w:t>None of the income or property of the CIO may be paid or transferred directly or indirectly by way of dividend, bonus or otherwise by way of profit to any Member of the CIO.</w:t>
      </w:r>
    </w:p>
    <w:p w14:paraId="0A4D4273" w14:textId="77777777" w:rsidR="00D639EC" w:rsidRDefault="00D639EC" w:rsidP="002E6053">
      <w:pPr>
        <w:pStyle w:val="ListParagraph"/>
        <w:tabs>
          <w:tab w:val="left" w:pos="870"/>
        </w:tabs>
        <w:spacing w:after="0"/>
        <w:jc w:val="both"/>
        <w:rPr>
          <w:rFonts w:ascii="Arial" w:hAnsi="Arial" w:cs="Arial"/>
        </w:rPr>
      </w:pPr>
    </w:p>
    <w:p w14:paraId="50FAF9BD" w14:textId="77777777" w:rsidR="00D639EC" w:rsidRPr="002474E5" w:rsidRDefault="00D639EC" w:rsidP="00AF7F09">
      <w:pPr>
        <w:pStyle w:val="ListParagraph"/>
        <w:numPr>
          <w:ilvl w:val="0"/>
          <w:numId w:val="9"/>
        </w:numPr>
        <w:tabs>
          <w:tab w:val="left" w:pos="870"/>
        </w:tabs>
        <w:spacing w:after="0" w:line="240" w:lineRule="auto"/>
        <w:jc w:val="both"/>
        <w:rPr>
          <w:rFonts w:ascii="Arial" w:hAnsi="Arial" w:cs="Arial"/>
        </w:rPr>
      </w:pPr>
      <w:r w:rsidRPr="002474E5">
        <w:rPr>
          <w:rFonts w:ascii="Arial" w:hAnsi="Arial" w:cs="Arial"/>
        </w:rPr>
        <w:t xml:space="preserve">Nothing in this clause shall prevent a charity trustee or connected person Receiving any benefit or payment which is </w:t>
      </w:r>
      <w:proofErr w:type="spellStart"/>
      <w:r w:rsidRPr="002474E5">
        <w:rPr>
          <w:rFonts w:ascii="Arial" w:hAnsi="Arial" w:cs="Arial"/>
        </w:rPr>
        <w:t>authori</w:t>
      </w:r>
      <w:r>
        <w:rPr>
          <w:rFonts w:ascii="Arial" w:hAnsi="Arial" w:cs="Arial"/>
        </w:rPr>
        <w:t>s</w:t>
      </w:r>
      <w:r w:rsidRPr="002474E5">
        <w:rPr>
          <w:rFonts w:ascii="Arial" w:hAnsi="Arial" w:cs="Arial"/>
        </w:rPr>
        <w:t>ed</w:t>
      </w:r>
      <w:proofErr w:type="spellEnd"/>
      <w:r w:rsidRPr="002474E5">
        <w:rPr>
          <w:rFonts w:ascii="Arial" w:hAnsi="Arial" w:cs="Arial"/>
        </w:rPr>
        <w:t xml:space="preserve"> by Clause 6.</w:t>
      </w:r>
    </w:p>
    <w:p w14:paraId="474B97D5" w14:textId="77777777" w:rsidR="00D639EC" w:rsidRDefault="00D639EC" w:rsidP="00D639EC">
      <w:pPr>
        <w:pStyle w:val="ListParagraph"/>
        <w:tabs>
          <w:tab w:val="left" w:pos="870"/>
        </w:tabs>
        <w:jc w:val="both"/>
        <w:rPr>
          <w:rFonts w:ascii="Arial" w:hAnsi="Arial" w:cs="Arial"/>
        </w:rPr>
      </w:pPr>
    </w:p>
    <w:p w14:paraId="3A0CADDB" w14:textId="77777777" w:rsidR="00D639EC" w:rsidRPr="00DE1471" w:rsidRDefault="00D639EC" w:rsidP="00AF7F09">
      <w:pPr>
        <w:pStyle w:val="ListParagraph"/>
        <w:numPr>
          <w:ilvl w:val="0"/>
          <w:numId w:val="8"/>
        </w:numPr>
        <w:tabs>
          <w:tab w:val="left" w:pos="870"/>
        </w:tabs>
        <w:spacing w:after="0" w:line="240" w:lineRule="auto"/>
        <w:jc w:val="both"/>
        <w:rPr>
          <w:rFonts w:ascii="Arial" w:hAnsi="Arial" w:cs="Arial"/>
          <w:b/>
        </w:rPr>
      </w:pPr>
      <w:r w:rsidRPr="00DE1471">
        <w:rPr>
          <w:rFonts w:ascii="Arial" w:hAnsi="Arial" w:cs="Arial"/>
          <w:b/>
        </w:rPr>
        <w:t>Benefits and payment to charity trustees and connected persons</w:t>
      </w:r>
    </w:p>
    <w:p w14:paraId="13767E7B" w14:textId="77777777" w:rsidR="00D639EC" w:rsidRDefault="00D639EC" w:rsidP="002E6053">
      <w:pPr>
        <w:tabs>
          <w:tab w:val="left" w:pos="870"/>
        </w:tabs>
        <w:spacing w:after="0"/>
        <w:jc w:val="both"/>
        <w:rPr>
          <w:rFonts w:ascii="Arial" w:hAnsi="Arial" w:cs="Arial"/>
          <w:b/>
        </w:rPr>
      </w:pPr>
    </w:p>
    <w:p w14:paraId="43DEF8F2" w14:textId="77777777" w:rsidR="00D639EC" w:rsidRPr="008E7EA9" w:rsidRDefault="00D639EC" w:rsidP="00AF7F09">
      <w:pPr>
        <w:pStyle w:val="ListParagraph"/>
        <w:numPr>
          <w:ilvl w:val="0"/>
          <w:numId w:val="11"/>
        </w:numPr>
        <w:tabs>
          <w:tab w:val="left" w:pos="870"/>
        </w:tabs>
        <w:spacing w:after="0" w:line="240" w:lineRule="auto"/>
        <w:jc w:val="both"/>
        <w:rPr>
          <w:rFonts w:ascii="Arial" w:hAnsi="Arial" w:cs="Arial"/>
          <w:b/>
        </w:rPr>
      </w:pPr>
      <w:r>
        <w:rPr>
          <w:rFonts w:ascii="Arial" w:hAnsi="Arial" w:cs="Arial"/>
          <w:b/>
        </w:rPr>
        <w:t xml:space="preserve">    General provisions</w:t>
      </w:r>
    </w:p>
    <w:p w14:paraId="575E4210" w14:textId="5619347B" w:rsidR="002725E8" w:rsidRDefault="002725E8" w:rsidP="002725E8">
      <w:pPr>
        <w:tabs>
          <w:tab w:val="left" w:pos="870"/>
        </w:tabs>
        <w:spacing w:after="0"/>
        <w:ind w:left="720"/>
        <w:jc w:val="both"/>
        <w:rPr>
          <w:rFonts w:ascii="Arial" w:hAnsi="Arial" w:cs="Arial"/>
          <w:b/>
        </w:rPr>
      </w:pPr>
    </w:p>
    <w:p w14:paraId="7778F9D1" w14:textId="1FFF3644" w:rsidR="00D639EC" w:rsidRDefault="002725E8" w:rsidP="002725E8">
      <w:pPr>
        <w:tabs>
          <w:tab w:val="left" w:pos="870"/>
        </w:tabs>
        <w:jc w:val="both"/>
        <w:rPr>
          <w:rFonts w:ascii="Arial" w:hAnsi="Arial" w:cs="Arial"/>
        </w:rPr>
      </w:pPr>
      <w:r>
        <w:rPr>
          <w:rFonts w:ascii="Arial" w:hAnsi="Arial" w:cs="Arial"/>
          <w:b/>
        </w:rPr>
        <w:tab/>
      </w:r>
      <w:r w:rsidR="00D639EC">
        <w:rPr>
          <w:rFonts w:ascii="Arial" w:hAnsi="Arial" w:cs="Arial"/>
        </w:rPr>
        <w:t>No charity trustee or connected person may:</w:t>
      </w:r>
    </w:p>
    <w:p w14:paraId="7714C9D3" w14:textId="77777777" w:rsidR="00D639EC" w:rsidRPr="003D2B3E" w:rsidRDefault="00D639EC" w:rsidP="00AF7F09">
      <w:pPr>
        <w:pStyle w:val="ListParagraph"/>
        <w:numPr>
          <w:ilvl w:val="0"/>
          <w:numId w:val="12"/>
        </w:numPr>
        <w:tabs>
          <w:tab w:val="left" w:pos="870"/>
        </w:tabs>
        <w:spacing w:after="0" w:line="240" w:lineRule="auto"/>
        <w:jc w:val="both"/>
        <w:rPr>
          <w:rFonts w:ascii="Arial" w:hAnsi="Arial" w:cs="Arial"/>
        </w:rPr>
      </w:pPr>
      <w:r w:rsidRPr="003D2B3E">
        <w:rPr>
          <w:rFonts w:ascii="Arial" w:hAnsi="Arial" w:cs="Arial"/>
        </w:rPr>
        <w:t>Buy or receive any goods or services from the CIO on terms preferential to    those applicable to members of the public;</w:t>
      </w:r>
    </w:p>
    <w:p w14:paraId="738F8A14" w14:textId="77777777" w:rsidR="00D639EC" w:rsidRDefault="00D639EC" w:rsidP="00D639EC">
      <w:pPr>
        <w:pStyle w:val="ListParagraph"/>
        <w:tabs>
          <w:tab w:val="left" w:pos="870"/>
        </w:tabs>
        <w:ind w:left="1410"/>
        <w:jc w:val="both"/>
        <w:rPr>
          <w:rFonts w:ascii="Arial" w:hAnsi="Arial" w:cs="Arial"/>
        </w:rPr>
      </w:pPr>
    </w:p>
    <w:p w14:paraId="64B106CB" w14:textId="77777777" w:rsidR="00D639EC" w:rsidRDefault="00D639EC" w:rsidP="00AF7F09">
      <w:pPr>
        <w:pStyle w:val="ListParagraph"/>
        <w:numPr>
          <w:ilvl w:val="0"/>
          <w:numId w:val="12"/>
        </w:numPr>
        <w:tabs>
          <w:tab w:val="left" w:pos="870"/>
        </w:tabs>
        <w:spacing w:after="0" w:line="240" w:lineRule="auto"/>
        <w:jc w:val="both"/>
        <w:rPr>
          <w:rFonts w:ascii="Arial" w:hAnsi="Arial" w:cs="Arial"/>
        </w:rPr>
      </w:pPr>
      <w:r w:rsidRPr="003D2B3E">
        <w:rPr>
          <w:rFonts w:ascii="Arial" w:hAnsi="Arial" w:cs="Arial"/>
        </w:rPr>
        <w:t>Sell goods, services, or any interest in land to the CIO;</w:t>
      </w:r>
    </w:p>
    <w:p w14:paraId="765E7861" w14:textId="77777777" w:rsidR="00D639EC" w:rsidRPr="003D2B3E" w:rsidRDefault="00D639EC" w:rsidP="00D639EC">
      <w:pPr>
        <w:pStyle w:val="ListParagraph"/>
        <w:rPr>
          <w:rFonts w:ascii="Arial" w:hAnsi="Arial" w:cs="Arial"/>
        </w:rPr>
      </w:pPr>
    </w:p>
    <w:p w14:paraId="213D0AE4" w14:textId="77777777" w:rsidR="00D639EC" w:rsidRDefault="00D639EC" w:rsidP="00AF7F09">
      <w:pPr>
        <w:pStyle w:val="ListParagraph"/>
        <w:numPr>
          <w:ilvl w:val="0"/>
          <w:numId w:val="12"/>
        </w:numPr>
        <w:tabs>
          <w:tab w:val="left" w:pos="870"/>
        </w:tabs>
        <w:spacing w:after="0" w:line="240" w:lineRule="auto"/>
        <w:jc w:val="both"/>
        <w:rPr>
          <w:rFonts w:ascii="Arial" w:hAnsi="Arial" w:cs="Arial"/>
        </w:rPr>
      </w:pPr>
      <w:r>
        <w:rPr>
          <w:rFonts w:ascii="Arial" w:hAnsi="Arial" w:cs="Arial"/>
        </w:rPr>
        <w:t>Be employed by, or receive any remuneration from, the CIO;</w:t>
      </w:r>
    </w:p>
    <w:p w14:paraId="3DD784CD" w14:textId="77777777" w:rsidR="00D639EC" w:rsidRPr="004966B4" w:rsidRDefault="00D639EC" w:rsidP="00D639EC">
      <w:pPr>
        <w:pStyle w:val="ListParagraph"/>
        <w:rPr>
          <w:rFonts w:ascii="Arial" w:hAnsi="Arial" w:cs="Arial"/>
        </w:rPr>
      </w:pPr>
    </w:p>
    <w:p w14:paraId="100E7A40" w14:textId="77777777" w:rsidR="00D639EC" w:rsidRDefault="00D639EC" w:rsidP="00AF7F09">
      <w:pPr>
        <w:pStyle w:val="ListParagraph"/>
        <w:numPr>
          <w:ilvl w:val="0"/>
          <w:numId w:val="12"/>
        </w:numPr>
        <w:tabs>
          <w:tab w:val="left" w:pos="870"/>
        </w:tabs>
        <w:spacing w:after="0" w:line="240" w:lineRule="auto"/>
        <w:jc w:val="both"/>
        <w:rPr>
          <w:rFonts w:ascii="Arial" w:hAnsi="Arial" w:cs="Arial"/>
        </w:rPr>
      </w:pPr>
      <w:r>
        <w:rPr>
          <w:rFonts w:ascii="Arial" w:hAnsi="Arial" w:cs="Arial"/>
        </w:rPr>
        <w:t>Receive any other financial benefit from the CIO;</w:t>
      </w:r>
    </w:p>
    <w:p w14:paraId="1674B18F" w14:textId="77777777" w:rsidR="00D639EC" w:rsidRPr="004966B4" w:rsidRDefault="00D639EC" w:rsidP="002E6053">
      <w:pPr>
        <w:pStyle w:val="ListParagraph"/>
        <w:spacing w:after="0"/>
        <w:rPr>
          <w:rFonts w:ascii="Arial" w:hAnsi="Arial" w:cs="Arial"/>
        </w:rPr>
      </w:pPr>
    </w:p>
    <w:p w14:paraId="78248493" w14:textId="115F837C" w:rsidR="002725E8" w:rsidRDefault="00D639EC" w:rsidP="002725E8">
      <w:pPr>
        <w:tabs>
          <w:tab w:val="left" w:pos="870"/>
        </w:tabs>
        <w:spacing w:after="120"/>
        <w:jc w:val="both"/>
        <w:rPr>
          <w:rFonts w:ascii="Arial" w:hAnsi="Arial" w:cs="Arial"/>
        </w:rPr>
      </w:pPr>
      <w:r>
        <w:rPr>
          <w:rFonts w:ascii="Arial" w:hAnsi="Arial" w:cs="Arial"/>
        </w:rPr>
        <w:t>Unless the payment or benefit is permitted by sub-clause (2) of this clause or authorised by the court or the Charity Commission (“the Commission”).  In this clause, a “financial benefit” means a benefit, direct or indirect, which is either money or has a monetary value.</w:t>
      </w:r>
    </w:p>
    <w:p w14:paraId="1843EBAA" w14:textId="77777777" w:rsidR="002E6053" w:rsidRDefault="002E6053" w:rsidP="002725E8">
      <w:pPr>
        <w:tabs>
          <w:tab w:val="left" w:pos="870"/>
        </w:tabs>
        <w:spacing w:after="120"/>
        <w:jc w:val="both"/>
        <w:rPr>
          <w:rFonts w:ascii="Arial" w:hAnsi="Arial" w:cs="Arial"/>
        </w:rPr>
      </w:pPr>
    </w:p>
    <w:p w14:paraId="6929D132" w14:textId="1AD049F4" w:rsidR="00D639EC" w:rsidRPr="00D639EC" w:rsidRDefault="002E6053" w:rsidP="002E6053">
      <w:pPr>
        <w:tabs>
          <w:tab w:val="left" w:pos="7395"/>
        </w:tabs>
        <w:spacing w:after="0"/>
        <w:ind w:left="397"/>
        <w:jc w:val="both"/>
        <w:rPr>
          <w:rFonts w:ascii="Arial" w:hAnsi="Arial" w:cs="Arial"/>
        </w:rPr>
      </w:pPr>
      <w:r>
        <w:rPr>
          <w:rFonts w:ascii="Arial" w:hAnsi="Arial" w:cs="Arial"/>
          <w:b/>
          <w:bCs/>
        </w:rPr>
        <w:t xml:space="preserve"> (</w:t>
      </w:r>
      <w:r w:rsidR="00D639EC">
        <w:rPr>
          <w:rFonts w:ascii="Arial" w:hAnsi="Arial" w:cs="Arial"/>
          <w:b/>
          <w:bCs/>
        </w:rPr>
        <w:t>2</w:t>
      </w:r>
      <w:r>
        <w:rPr>
          <w:rFonts w:ascii="Arial" w:hAnsi="Arial" w:cs="Arial"/>
          <w:b/>
          <w:bCs/>
        </w:rPr>
        <w:t>)</w:t>
      </w:r>
      <w:r w:rsidR="00D639EC">
        <w:rPr>
          <w:rFonts w:ascii="Arial" w:hAnsi="Arial" w:cs="Arial"/>
          <w:b/>
          <w:bCs/>
        </w:rPr>
        <w:t xml:space="preserve">     </w:t>
      </w:r>
      <w:r w:rsidR="00D639EC" w:rsidRPr="00D639EC">
        <w:rPr>
          <w:rFonts w:ascii="Arial" w:hAnsi="Arial" w:cs="Arial"/>
          <w:b/>
        </w:rPr>
        <w:t>Scope and powers permitting trustees’ or connected persons’ benefits</w:t>
      </w:r>
    </w:p>
    <w:p w14:paraId="044B57AA" w14:textId="77777777" w:rsidR="00D639EC" w:rsidRDefault="00D639EC" w:rsidP="002E6053">
      <w:pPr>
        <w:tabs>
          <w:tab w:val="left" w:pos="870"/>
        </w:tabs>
        <w:spacing w:after="0"/>
        <w:jc w:val="both"/>
        <w:rPr>
          <w:rFonts w:ascii="Arial" w:hAnsi="Arial" w:cs="Arial"/>
          <w:b/>
        </w:rPr>
      </w:pPr>
    </w:p>
    <w:p w14:paraId="596EC8D5" w14:textId="77777777" w:rsidR="00D639EC" w:rsidRPr="007A7758" w:rsidRDefault="00D639EC" w:rsidP="00AF7F09">
      <w:pPr>
        <w:pStyle w:val="ListParagraph"/>
        <w:numPr>
          <w:ilvl w:val="0"/>
          <w:numId w:val="13"/>
        </w:numPr>
        <w:tabs>
          <w:tab w:val="left" w:pos="870"/>
        </w:tabs>
        <w:spacing w:after="0" w:line="240" w:lineRule="auto"/>
        <w:ind w:hanging="1091"/>
        <w:jc w:val="both"/>
        <w:rPr>
          <w:rFonts w:ascii="Arial" w:hAnsi="Arial" w:cs="Arial"/>
        </w:rPr>
      </w:pPr>
      <w:r w:rsidRPr="007A7758">
        <w:rPr>
          <w:rFonts w:ascii="Arial" w:hAnsi="Arial" w:cs="Arial"/>
        </w:rPr>
        <w:t>A charity trustee or connected person may ent</w:t>
      </w:r>
      <w:r>
        <w:rPr>
          <w:rFonts w:ascii="Arial" w:hAnsi="Arial" w:cs="Arial"/>
        </w:rPr>
        <w:t>er into a contract for the     s</w:t>
      </w:r>
      <w:r w:rsidRPr="007A7758">
        <w:rPr>
          <w:rFonts w:ascii="Arial" w:hAnsi="Arial" w:cs="Arial"/>
        </w:rPr>
        <w:t xml:space="preserve">upply of services, or of goods, that are supplied in connection with </w:t>
      </w:r>
      <w:r>
        <w:rPr>
          <w:rFonts w:ascii="Arial" w:hAnsi="Arial" w:cs="Arial"/>
        </w:rPr>
        <w:t>t</w:t>
      </w:r>
      <w:r w:rsidRPr="007A7758">
        <w:rPr>
          <w:rFonts w:ascii="Arial" w:hAnsi="Arial" w:cs="Arial"/>
        </w:rPr>
        <w:t xml:space="preserve">he provision of services, to the CIO where that is permitted in </w:t>
      </w:r>
      <w:r>
        <w:rPr>
          <w:rFonts w:ascii="Arial" w:hAnsi="Arial" w:cs="Arial"/>
        </w:rPr>
        <w:t>a</w:t>
      </w:r>
      <w:r w:rsidRPr="007A7758">
        <w:rPr>
          <w:rFonts w:ascii="Arial" w:hAnsi="Arial" w:cs="Arial"/>
        </w:rPr>
        <w:t>ccordance with, and subject to the conditions in, sections 185 to 18</w:t>
      </w:r>
      <w:r>
        <w:rPr>
          <w:rFonts w:ascii="Arial" w:hAnsi="Arial" w:cs="Arial"/>
        </w:rPr>
        <w:t>8 of the Charities Act 2011</w:t>
      </w:r>
    </w:p>
    <w:p w14:paraId="43B1DA5A" w14:textId="77777777" w:rsidR="002E6053" w:rsidRPr="002E6053" w:rsidRDefault="002E6053" w:rsidP="002E6053">
      <w:pPr>
        <w:pStyle w:val="ListParagraph"/>
        <w:tabs>
          <w:tab w:val="left" w:pos="870"/>
        </w:tabs>
        <w:spacing w:after="0"/>
        <w:ind w:left="1800"/>
        <w:jc w:val="right"/>
        <w:rPr>
          <w:rFonts w:ascii="Arial" w:hAnsi="Arial" w:cs="Arial"/>
          <w:sz w:val="16"/>
          <w:szCs w:val="16"/>
        </w:rPr>
      </w:pPr>
      <w:r w:rsidRPr="002E6053">
        <w:rPr>
          <w:rFonts w:ascii="Arial" w:hAnsi="Arial" w:cs="Arial"/>
          <w:sz w:val="16"/>
          <w:szCs w:val="16"/>
        </w:rPr>
        <w:t>Page 2</w:t>
      </w:r>
    </w:p>
    <w:p w14:paraId="0A1B7670" w14:textId="77777777" w:rsidR="00D639EC" w:rsidRDefault="00D639EC" w:rsidP="00D639EC">
      <w:pPr>
        <w:pStyle w:val="ListParagraph"/>
        <w:tabs>
          <w:tab w:val="left" w:pos="870"/>
        </w:tabs>
        <w:ind w:left="1800"/>
        <w:jc w:val="both"/>
        <w:rPr>
          <w:rFonts w:ascii="Arial" w:hAnsi="Arial" w:cs="Arial"/>
        </w:rPr>
      </w:pPr>
    </w:p>
    <w:p w14:paraId="5A9B5F1B" w14:textId="77777777" w:rsidR="00D639EC" w:rsidRPr="007A7758" w:rsidRDefault="00D639EC" w:rsidP="00AF7F09">
      <w:pPr>
        <w:pStyle w:val="ListParagraph"/>
        <w:numPr>
          <w:ilvl w:val="0"/>
          <w:numId w:val="13"/>
        </w:numPr>
        <w:tabs>
          <w:tab w:val="left" w:pos="870"/>
        </w:tabs>
        <w:spacing w:after="0" w:line="240" w:lineRule="auto"/>
        <w:ind w:hanging="1091"/>
        <w:jc w:val="both"/>
        <w:rPr>
          <w:rFonts w:ascii="Arial" w:hAnsi="Arial" w:cs="Arial"/>
        </w:rPr>
      </w:pPr>
      <w:r w:rsidRPr="007A7758">
        <w:rPr>
          <w:rFonts w:ascii="Arial" w:hAnsi="Arial" w:cs="Arial"/>
        </w:rPr>
        <w:t xml:space="preserve"> A charity trustee or connected person may enter into a contract for the     supply of services, or of goods that are supplied in connection with the    provision of services, to the CIO where that is permitted in accordance    with, and subject to the conditions in, sections 185 to 188 of the Charities Act 2011.</w:t>
      </w:r>
    </w:p>
    <w:p w14:paraId="159C8666" w14:textId="77777777" w:rsidR="00D639EC" w:rsidRDefault="00D639EC" w:rsidP="00D639EC">
      <w:pPr>
        <w:pStyle w:val="ListParagraph"/>
        <w:tabs>
          <w:tab w:val="left" w:pos="870"/>
        </w:tabs>
        <w:ind w:left="1800"/>
        <w:jc w:val="both"/>
        <w:rPr>
          <w:rFonts w:ascii="Arial" w:hAnsi="Arial" w:cs="Arial"/>
        </w:rPr>
      </w:pPr>
    </w:p>
    <w:p w14:paraId="30DCA6A3" w14:textId="77777777" w:rsidR="00D639EC" w:rsidRPr="007A7758" w:rsidRDefault="00D639EC" w:rsidP="00AF7F09">
      <w:pPr>
        <w:pStyle w:val="ListParagraph"/>
        <w:numPr>
          <w:ilvl w:val="0"/>
          <w:numId w:val="13"/>
        </w:numPr>
        <w:tabs>
          <w:tab w:val="left" w:pos="870"/>
        </w:tabs>
        <w:spacing w:after="0" w:line="240" w:lineRule="auto"/>
        <w:ind w:hanging="1091"/>
        <w:jc w:val="both"/>
        <w:rPr>
          <w:rFonts w:ascii="Arial" w:hAnsi="Arial" w:cs="Arial"/>
        </w:rPr>
      </w:pPr>
      <w:r w:rsidRPr="007A7758">
        <w:rPr>
          <w:rFonts w:ascii="Arial" w:hAnsi="Arial" w:cs="Arial"/>
        </w:rPr>
        <w:t>Subject to sub-clause (3) of this clause a charity trustee or connected   Person may provide the CIO with goods that are not supplied in     connection with services provided to the CIO by the charity trustee or     connected person.</w:t>
      </w:r>
    </w:p>
    <w:p w14:paraId="1BF17BCE" w14:textId="77777777" w:rsidR="00D639EC" w:rsidRDefault="00D639EC" w:rsidP="00D639EC">
      <w:pPr>
        <w:pStyle w:val="ListParagraph"/>
        <w:tabs>
          <w:tab w:val="left" w:pos="870"/>
        </w:tabs>
        <w:ind w:left="1800"/>
        <w:jc w:val="both"/>
        <w:rPr>
          <w:rFonts w:ascii="Arial" w:hAnsi="Arial" w:cs="Arial"/>
        </w:rPr>
      </w:pPr>
    </w:p>
    <w:p w14:paraId="1A275758" w14:textId="77777777" w:rsidR="00D639EC" w:rsidRPr="007A7758" w:rsidRDefault="00D639EC" w:rsidP="00AF7F09">
      <w:pPr>
        <w:pStyle w:val="ListParagraph"/>
        <w:numPr>
          <w:ilvl w:val="0"/>
          <w:numId w:val="13"/>
        </w:numPr>
        <w:tabs>
          <w:tab w:val="left" w:pos="870"/>
        </w:tabs>
        <w:spacing w:after="0" w:line="240" w:lineRule="auto"/>
        <w:ind w:hanging="1091"/>
        <w:jc w:val="both"/>
        <w:rPr>
          <w:rFonts w:ascii="Arial" w:hAnsi="Arial" w:cs="Arial"/>
        </w:rPr>
      </w:pPr>
      <w:r w:rsidRPr="007A7758">
        <w:rPr>
          <w:rFonts w:ascii="Arial" w:hAnsi="Arial" w:cs="Arial"/>
        </w:rPr>
        <w:t xml:space="preserve"> Charity trustee or connected person may receive interes</w:t>
      </w:r>
      <w:r>
        <w:rPr>
          <w:rFonts w:ascii="Arial" w:hAnsi="Arial" w:cs="Arial"/>
        </w:rPr>
        <w:t>t</w:t>
      </w:r>
      <w:r w:rsidRPr="007A7758">
        <w:rPr>
          <w:rFonts w:ascii="Arial" w:hAnsi="Arial" w:cs="Arial"/>
        </w:rPr>
        <w:t xml:space="preserve"> on money    lent to the CIO at a reasonable and proper rate which must be not</w:t>
      </w:r>
      <w:r>
        <w:rPr>
          <w:rFonts w:ascii="Arial" w:hAnsi="Arial" w:cs="Arial"/>
        </w:rPr>
        <w:t xml:space="preserve"> </w:t>
      </w:r>
      <w:r w:rsidRPr="007A7758">
        <w:rPr>
          <w:rFonts w:ascii="Arial" w:hAnsi="Arial" w:cs="Arial"/>
        </w:rPr>
        <w:t>more that the Bank of England bank rate (also known as the base rate).</w:t>
      </w:r>
    </w:p>
    <w:p w14:paraId="724E85B6" w14:textId="77777777" w:rsidR="00D639EC" w:rsidRDefault="00D639EC" w:rsidP="00D639EC">
      <w:pPr>
        <w:pStyle w:val="ListParagraph"/>
        <w:tabs>
          <w:tab w:val="left" w:pos="870"/>
        </w:tabs>
        <w:ind w:left="1800"/>
        <w:jc w:val="both"/>
        <w:rPr>
          <w:rFonts w:ascii="Arial" w:hAnsi="Arial" w:cs="Arial"/>
        </w:rPr>
      </w:pPr>
    </w:p>
    <w:p w14:paraId="496C808B" w14:textId="77777777" w:rsidR="00D639EC" w:rsidRPr="007A7758" w:rsidRDefault="00D639EC" w:rsidP="00AF7F09">
      <w:pPr>
        <w:pStyle w:val="ListParagraph"/>
        <w:numPr>
          <w:ilvl w:val="0"/>
          <w:numId w:val="13"/>
        </w:numPr>
        <w:tabs>
          <w:tab w:val="left" w:pos="870"/>
        </w:tabs>
        <w:spacing w:after="0" w:line="240" w:lineRule="auto"/>
        <w:ind w:hanging="1091"/>
        <w:jc w:val="both"/>
        <w:rPr>
          <w:rFonts w:ascii="Arial" w:hAnsi="Arial" w:cs="Arial"/>
        </w:rPr>
      </w:pPr>
      <w:r w:rsidRPr="007A7758">
        <w:rPr>
          <w:rFonts w:ascii="Arial" w:hAnsi="Arial" w:cs="Arial"/>
        </w:rPr>
        <w:t xml:space="preserve"> A charity trustee or connected person may receive rent for premises let     by the trustee or connected person to the CIO. The amount of the rent    and the other terms of the lease must be reasonable and proper.</w:t>
      </w:r>
      <w:r>
        <w:rPr>
          <w:rFonts w:ascii="Arial" w:hAnsi="Arial" w:cs="Arial"/>
        </w:rPr>
        <w:t xml:space="preserve"> </w:t>
      </w:r>
      <w:r w:rsidRPr="007A7758">
        <w:rPr>
          <w:rFonts w:ascii="Arial" w:hAnsi="Arial" w:cs="Arial"/>
        </w:rPr>
        <w:t>The charity trustee concerned must withdraw from any meeting at whic</w:t>
      </w:r>
      <w:r>
        <w:rPr>
          <w:rFonts w:ascii="Arial" w:hAnsi="Arial" w:cs="Arial"/>
        </w:rPr>
        <w:t xml:space="preserve">h </w:t>
      </w:r>
      <w:r w:rsidRPr="007A7758">
        <w:rPr>
          <w:rFonts w:ascii="Arial" w:hAnsi="Arial" w:cs="Arial"/>
        </w:rPr>
        <w:t xml:space="preserve">such a proposal or the rent or other terms of the lease are under discussion. </w:t>
      </w:r>
    </w:p>
    <w:p w14:paraId="628C1DD9" w14:textId="77777777" w:rsidR="00D639EC" w:rsidRDefault="00D639EC" w:rsidP="00D639EC">
      <w:pPr>
        <w:pStyle w:val="ListParagraph"/>
        <w:tabs>
          <w:tab w:val="left" w:pos="870"/>
        </w:tabs>
        <w:ind w:left="1800"/>
        <w:jc w:val="both"/>
        <w:rPr>
          <w:rFonts w:ascii="Arial" w:hAnsi="Arial" w:cs="Arial"/>
        </w:rPr>
      </w:pPr>
    </w:p>
    <w:p w14:paraId="3462075E" w14:textId="77777777" w:rsidR="00D639EC" w:rsidRPr="007A7758" w:rsidRDefault="00D639EC" w:rsidP="00AF7F09">
      <w:pPr>
        <w:pStyle w:val="ListParagraph"/>
        <w:numPr>
          <w:ilvl w:val="0"/>
          <w:numId w:val="13"/>
        </w:numPr>
        <w:tabs>
          <w:tab w:val="left" w:pos="870"/>
        </w:tabs>
        <w:spacing w:after="0" w:line="240" w:lineRule="auto"/>
        <w:ind w:hanging="1091"/>
        <w:jc w:val="both"/>
        <w:rPr>
          <w:rFonts w:ascii="Arial" w:hAnsi="Arial" w:cs="Arial"/>
        </w:rPr>
      </w:pPr>
      <w:r>
        <w:rPr>
          <w:rFonts w:ascii="Arial" w:hAnsi="Arial" w:cs="Arial"/>
        </w:rPr>
        <w:t xml:space="preserve"> </w:t>
      </w:r>
      <w:r w:rsidRPr="007A7758">
        <w:rPr>
          <w:rFonts w:ascii="Arial" w:hAnsi="Arial" w:cs="Arial"/>
        </w:rPr>
        <w:t>A charity trustee or connected person may take part in the normal trading and fundraising activities of the CIO on the same terms as members of the public.</w:t>
      </w:r>
    </w:p>
    <w:p w14:paraId="2FC16C74" w14:textId="77777777" w:rsidR="00D639EC" w:rsidRPr="00C8191C" w:rsidRDefault="00D639EC" w:rsidP="00D639EC">
      <w:pPr>
        <w:pStyle w:val="ListParagraph"/>
        <w:tabs>
          <w:tab w:val="left" w:pos="870"/>
        </w:tabs>
        <w:ind w:left="1800"/>
        <w:jc w:val="both"/>
        <w:rPr>
          <w:rFonts w:ascii="Arial" w:hAnsi="Arial" w:cs="Arial"/>
        </w:rPr>
      </w:pPr>
    </w:p>
    <w:p w14:paraId="2A6A66AC" w14:textId="0E166E65" w:rsidR="00D639EC" w:rsidRPr="002E6053" w:rsidRDefault="002E6053" w:rsidP="002E6053">
      <w:pPr>
        <w:tabs>
          <w:tab w:val="left" w:pos="870"/>
        </w:tabs>
        <w:spacing w:after="0" w:line="240" w:lineRule="auto"/>
        <w:ind w:left="360"/>
        <w:jc w:val="both"/>
        <w:rPr>
          <w:rFonts w:ascii="Arial" w:hAnsi="Arial" w:cs="Arial"/>
          <w:b/>
        </w:rPr>
      </w:pPr>
      <w:r>
        <w:rPr>
          <w:rFonts w:ascii="Arial" w:hAnsi="Arial" w:cs="Arial"/>
          <w:b/>
        </w:rPr>
        <w:t>(3)</w:t>
      </w:r>
      <w:r w:rsidR="00D639EC" w:rsidRPr="002E6053">
        <w:rPr>
          <w:rFonts w:ascii="Arial" w:hAnsi="Arial" w:cs="Arial"/>
          <w:b/>
        </w:rPr>
        <w:t xml:space="preserve">  Payment for supply of goods only – controls</w:t>
      </w:r>
    </w:p>
    <w:p w14:paraId="4EF1A7BB" w14:textId="77777777" w:rsidR="00D639EC" w:rsidRDefault="00D639EC" w:rsidP="00D639EC">
      <w:pPr>
        <w:tabs>
          <w:tab w:val="left" w:pos="870"/>
        </w:tabs>
        <w:ind w:left="720"/>
        <w:jc w:val="both"/>
        <w:rPr>
          <w:rFonts w:ascii="Arial" w:hAnsi="Arial" w:cs="Arial"/>
          <w:b/>
        </w:rPr>
      </w:pPr>
    </w:p>
    <w:p w14:paraId="27BC8335" w14:textId="77777777" w:rsidR="00D639EC" w:rsidRDefault="00D639EC" w:rsidP="00D639EC">
      <w:pPr>
        <w:tabs>
          <w:tab w:val="left" w:pos="870"/>
        </w:tabs>
        <w:ind w:left="720"/>
        <w:jc w:val="both"/>
        <w:rPr>
          <w:rFonts w:ascii="Arial" w:hAnsi="Arial" w:cs="Arial"/>
        </w:rPr>
      </w:pPr>
      <w:r>
        <w:rPr>
          <w:rFonts w:ascii="Arial" w:hAnsi="Arial" w:cs="Arial"/>
        </w:rPr>
        <w:t>The CIO and its charity trustees may only rely upon the authority provided by sub-clause (2) (c) of this clause if each of the following conditions is satisfied.</w:t>
      </w:r>
    </w:p>
    <w:p w14:paraId="06024CAB" w14:textId="77777777" w:rsidR="00D639EC" w:rsidRDefault="00D639EC" w:rsidP="002E6053">
      <w:pPr>
        <w:tabs>
          <w:tab w:val="left" w:pos="870"/>
        </w:tabs>
        <w:spacing w:after="0"/>
        <w:ind w:left="720"/>
        <w:jc w:val="both"/>
        <w:rPr>
          <w:rFonts w:ascii="Arial" w:hAnsi="Arial" w:cs="Arial"/>
        </w:rPr>
      </w:pPr>
    </w:p>
    <w:p w14:paraId="2143E961" w14:textId="77777777" w:rsidR="00D639EC" w:rsidRPr="007A7758" w:rsidRDefault="00D639EC" w:rsidP="00AF7F09">
      <w:pPr>
        <w:pStyle w:val="ListParagraph"/>
        <w:numPr>
          <w:ilvl w:val="0"/>
          <w:numId w:val="14"/>
        </w:numPr>
        <w:tabs>
          <w:tab w:val="left" w:pos="870"/>
        </w:tabs>
        <w:spacing w:after="0" w:line="240" w:lineRule="auto"/>
        <w:jc w:val="both"/>
        <w:rPr>
          <w:rFonts w:ascii="Arial" w:hAnsi="Arial" w:cs="Arial"/>
        </w:rPr>
      </w:pPr>
      <w:r w:rsidRPr="007A7758">
        <w:rPr>
          <w:rFonts w:ascii="Arial" w:hAnsi="Arial" w:cs="Arial"/>
        </w:rPr>
        <w:t>The amount or maximum amount of the payment for the goods is se</w:t>
      </w:r>
      <w:r>
        <w:rPr>
          <w:rFonts w:ascii="Arial" w:hAnsi="Arial" w:cs="Arial"/>
        </w:rPr>
        <w:t>t</w:t>
      </w:r>
      <w:r w:rsidRPr="007A7758">
        <w:rPr>
          <w:rFonts w:ascii="Arial" w:hAnsi="Arial" w:cs="Arial"/>
        </w:rPr>
        <w:t xml:space="preserve"> out in written agreement between the CIO and the charity</w:t>
      </w:r>
      <w:r>
        <w:rPr>
          <w:rFonts w:ascii="Arial" w:hAnsi="Arial" w:cs="Arial"/>
        </w:rPr>
        <w:t xml:space="preserve"> </w:t>
      </w:r>
      <w:r w:rsidRPr="007A7758">
        <w:rPr>
          <w:rFonts w:ascii="Arial" w:hAnsi="Arial" w:cs="Arial"/>
        </w:rPr>
        <w:t>trustee</w:t>
      </w:r>
      <w:r>
        <w:rPr>
          <w:rFonts w:ascii="Arial" w:hAnsi="Arial" w:cs="Arial"/>
        </w:rPr>
        <w:t xml:space="preserve"> </w:t>
      </w:r>
      <w:r w:rsidRPr="007A7758">
        <w:rPr>
          <w:rFonts w:ascii="Arial" w:hAnsi="Arial" w:cs="Arial"/>
        </w:rPr>
        <w:t>or     connected person supplying the goods (“the supplier”).</w:t>
      </w:r>
    </w:p>
    <w:p w14:paraId="455CFCFD" w14:textId="77777777" w:rsidR="00D639EC" w:rsidRDefault="00D639EC" w:rsidP="00D639EC">
      <w:pPr>
        <w:pStyle w:val="ListParagraph"/>
        <w:tabs>
          <w:tab w:val="left" w:pos="870"/>
        </w:tabs>
        <w:ind w:left="1800"/>
        <w:jc w:val="both"/>
        <w:rPr>
          <w:rFonts w:ascii="Arial" w:hAnsi="Arial" w:cs="Arial"/>
        </w:rPr>
      </w:pPr>
    </w:p>
    <w:p w14:paraId="250D70C3" w14:textId="06DA6E0D" w:rsidR="00D639EC" w:rsidRPr="002E6053" w:rsidRDefault="00D639EC" w:rsidP="00AF7F09">
      <w:pPr>
        <w:pStyle w:val="ListParagraph"/>
        <w:numPr>
          <w:ilvl w:val="0"/>
          <w:numId w:val="14"/>
        </w:numPr>
        <w:tabs>
          <w:tab w:val="left" w:pos="870"/>
        </w:tabs>
        <w:spacing w:after="0" w:line="240" w:lineRule="auto"/>
        <w:jc w:val="both"/>
        <w:rPr>
          <w:rFonts w:ascii="Arial" w:hAnsi="Arial" w:cs="Arial"/>
        </w:rPr>
      </w:pPr>
      <w:r w:rsidRPr="007A7758">
        <w:rPr>
          <w:rFonts w:ascii="Arial" w:hAnsi="Arial" w:cs="Arial"/>
        </w:rPr>
        <w:t>The amount or maximum amount of the payment for the goods does not exceed what is reasonable in the circumstances for the supply of the goods in question.</w:t>
      </w:r>
    </w:p>
    <w:p w14:paraId="0A15B549" w14:textId="77777777" w:rsidR="002725E8" w:rsidRDefault="002725E8" w:rsidP="002E6053">
      <w:pPr>
        <w:tabs>
          <w:tab w:val="left" w:pos="870"/>
        </w:tabs>
        <w:spacing w:after="0"/>
        <w:ind w:left="360"/>
        <w:jc w:val="right"/>
        <w:rPr>
          <w:rFonts w:ascii="Arial" w:hAnsi="Arial" w:cs="Arial"/>
          <w:sz w:val="16"/>
          <w:szCs w:val="16"/>
        </w:rPr>
      </w:pPr>
    </w:p>
    <w:p w14:paraId="19000A6E" w14:textId="77777777" w:rsidR="00D639EC" w:rsidRPr="00975E25" w:rsidRDefault="00D639EC" w:rsidP="00AF7F09">
      <w:pPr>
        <w:pStyle w:val="ListParagraph"/>
        <w:numPr>
          <w:ilvl w:val="0"/>
          <w:numId w:val="14"/>
        </w:numPr>
        <w:tabs>
          <w:tab w:val="left" w:pos="870"/>
        </w:tabs>
        <w:spacing w:after="0" w:line="240" w:lineRule="auto"/>
        <w:jc w:val="both"/>
        <w:rPr>
          <w:rFonts w:ascii="Arial" w:hAnsi="Arial" w:cs="Arial"/>
        </w:rPr>
      </w:pPr>
      <w:r w:rsidRPr="00975E25">
        <w:rPr>
          <w:rFonts w:ascii="Arial" w:hAnsi="Arial" w:cs="Arial"/>
        </w:rPr>
        <w:t>The other charity trustees are satisfied that it is in the best interest of the CIO to contract with the supplier rather than with someone who is not a charity trustee or connected person.  In reaching that decision the charity trustees must balance the advantage of contracting with a charity trustee or connected person against the disadvantages of doing so.</w:t>
      </w:r>
    </w:p>
    <w:p w14:paraId="319CDEED" w14:textId="77777777" w:rsidR="00D639EC" w:rsidRDefault="00D639EC" w:rsidP="00D639EC">
      <w:pPr>
        <w:pStyle w:val="ListParagraph"/>
        <w:tabs>
          <w:tab w:val="left" w:pos="870"/>
        </w:tabs>
        <w:ind w:left="1800"/>
        <w:jc w:val="both"/>
        <w:rPr>
          <w:rFonts w:ascii="Arial" w:hAnsi="Arial" w:cs="Arial"/>
        </w:rPr>
      </w:pPr>
    </w:p>
    <w:p w14:paraId="6A210715" w14:textId="77777777" w:rsidR="00D639EC" w:rsidRPr="00975E25" w:rsidRDefault="00D639EC" w:rsidP="00AF7F09">
      <w:pPr>
        <w:pStyle w:val="ListParagraph"/>
        <w:numPr>
          <w:ilvl w:val="0"/>
          <w:numId w:val="14"/>
        </w:numPr>
        <w:tabs>
          <w:tab w:val="left" w:pos="870"/>
        </w:tabs>
        <w:spacing w:after="0" w:line="240" w:lineRule="auto"/>
        <w:jc w:val="both"/>
        <w:rPr>
          <w:rFonts w:ascii="Arial" w:hAnsi="Arial" w:cs="Arial"/>
        </w:rPr>
      </w:pPr>
      <w:r w:rsidRPr="00975E25">
        <w:rPr>
          <w:rFonts w:ascii="Arial" w:hAnsi="Arial" w:cs="Arial"/>
        </w:rPr>
        <w:t>The supplier is absent from the part of any meeting at which there is     discussion of the proposal to enter into a contract or arrangement with     him or her or it with regard to the supply of goods to the CIO.</w:t>
      </w:r>
    </w:p>
    <w:p w14:paraId="10199A6E" w14:textId="77777777" w:rsidR="00D639EC" w:rsidRDefault="00D639EC" w:rsidP="00D639EC">
      <w:pPr>
        <w:pStyle w:val="ListParagraph"/>
        <w:tabs>
          <w:tab w:val="left" w:pos="870"/>
        </w:tabs>
        <w:ind w:left="1800"/>
        <w:jc w:val="both"/>
        <w:rPr>
          <w:rFonts w:ascii="Arial" w:hAnsi="Arial" w:cs="Arial"/>
        </w:rPr>
      </w:pPr>
    </w:p>
    <w:p w14:paraId="414633B8" w14:textId="77777777" w:rsidR="00D639EC" w:rsidRPr="00975E25" w:rsidRDefault="00D639EC" w:rsidP="00AF7F09">
      <w:pPr>
        <w:pStyle w:val="ListParagraph"/>
        <w:numPr>
          <w:ilvl w:val="0"/>
          <w:numId w:val="14"/>
        </w:numPr>
        <w:tabs>
          <w:tab w:val="left" w:pos="870"/>
        </w:tabs>
        <w:spacing w:after="0" w:line="240" w:lineRule="auto"/>
        <w:jc w:val="both"/>
        <w:rPr>
          <w:rFonts w:ascii="Arial" w:hAnsi="Arial" w:cs="Arial"/>
        </w:rPr>
      </w:pPr>
      <w:r w:rsidRPr="00975E25">
        <w:rPr>
          <w:rFonts w:ascii="Arial" w:hAnsi="Arial" w:cs="Arial"/>
        </w:rPr>
        <w:t>The supplier does not vote on any such matter and is not to be counted     when calculating whether a quorum of charity trustees is present at the     meeting.</w:t>
      </w:r>
    </w:p>
    <w:p w14:paraId="3D3AF7CE" w14:textId="04BC8C3E" w:rsidR="00D639EC" w:rsidRDefault="00D639EC" w:rsidP="00D639EC">
      <w:pPr>
        <w:pStyle w:val="ListParagraph"/>
        <w:tabs>
          <w:tab w:val="left" w:pos="870"/>
        </w:tabs>
        <w:ind w:left="1800"/>
        <w:jc w:val="both"/>
        <w:rPr>
          <w:rFonts w:ascii="Arial" w:hAnsi="Arial" w:cs="Arial"/>
        </w:rPr>
      </w:pPr>
    </w:p>
    <w:p w14:paraId="15B3BD35" w14:textId="77777777" w:rsidR="002E6053" w:rsidRPr="002725E8" w:rsidRDefault="002E6053" w:rsidP="002E6053">
      <w:pPr>
        <w:tabs>
          <w:tab w:val="left" w:pos="870"/>
        </w:tabs>
        <w:ind w:left="360"/>
        <w:jc w:val="right"/>
        <w:rPr>
          <w:rFonts w:ascii="Arial" w:hAnsi="Arial" w:cs="Arial"/>
          <w:sz w:val="16"/>
          <w:szCs w:val="16"/>
        </w:rPr>
      </w:pPr>
      <w:r w:rsidRPr="002725E8">
        <w:rPr>
          <w:rFonts w:ascii="Arial" w:hAnsi="Arial" w:cs="Arial"/>
          <w:sz w:val="16"/>
          <w:szCs w:val="16"/>
        </w:rPr>
        <w:t xml:space="preserve">Page </w:t>
      </w:r>
      <w:r>
        <w:rPr>
          <w:rFonts w:ascii="Arial" w:hAnsi="Arial" w:cs="Arial"/>
          <w:sz w:val="16"/>
          <w:szCs w:val="16"/>
        </w:rPr>
        <w:t>3</w:t>
      </w:r>
    </w:p>
    <w:p w14:paraId="1A416B23" w14:textId="77777777" w:rsidR="00D639EC" w:rsidRPr="00975E25" w:rsidRDefault="00D639EC" w:rsidP="00AF7F09">
      <w:pPr>
        <w:pStyle w:val="ListParagraph"/>
        <w:numPr>
          <w:ilvl w:val="0"/>
          <w:numId w:val="14"/>
        </w:numPr>
        <w:tabs>
          <w:tab w:val="left" w:pos="870"/>
        </w:tabs>
        <w:spacing w:after="0" w:line="240" w:lineRule="auto"/>
        <w:jc w:val="both"/>
        <w:rPr>
          <w:rFonts w:ascii="Arial" w:hAnsi="Arial" w:cs="Arial"/>
        </w:rPr>
      </w:pPr>
      <w:r w:rsidRPr="00975E25">
        <w:rPr>
          <w:rFonts w:ascii="Arial" w:hAnsi="Arial" w:cs="Arial"/>
        </w:rPr>
        <w:t xml:space="preserve">The reason for their decision is recorded by the charity trustees in the </w:t>
      </w:r>
      <w:r w:rsidRPr="00D61D14">
        <w:rPr>
          <w:rFonts w:ascii="Arial" w:hAnsi="Arial" w:cs="Arial"/>
          <w:color w:val="000000" w:themeColor="text1"/>
        </w:rPr>
        <w:t>minutes of the meeting.</w:t>
      </w:r>
    </w:p>
    <w:p w14:paraId="5AB7D443" w14:textId="77777777" w:rsidR="00D639EC" w:rsidRDefault="00D639EC" w:rsidP="002E6053">
      <w:pPr>
        <w:pStyle w:val="ListParagraph"/>
        <w:tabs>
          <w:tab w:val="left" w:pos="870"/>
        </w:tabs>
        <w:spacing w:after="0"/>
        <w:ind w:left="1800"/>
        <w:jc w:val="both"/>
        <w:rPr>
          <w:rFonts w:ascii="Arial" w:hAnsi="Arial" w:cs="Arial"/>
        </w:rPr>
      </w:pPr>
    </w:p>
    <w:p w14:paraId="5956F12B" w14:textId="77777777" w:rsidR="00D639EC" w:rsidRPr="00975E25" w:rsidRDefault="00D639EC" w:rsidP="00AF7F09">
      <w:pPr>
        <w:pStyle w:val="ListParagraph"/>
        <w:numPr>
          <w:ilvl w:val="0"/>
          <w:numId w:val="14"/>
        </w:numPr>
        <w:tabs>
          <w:tab w:val="left" w:pos="870"/>
        </w:tabs>
        <w:spacing w:after="0" w:line="240" w:lineRule="auto"/>
        <w:jc w:val="both"/>
        <w:rPr>
          <w:rFonts w:ascii="Arial" w:hAnsi="Arial" w:cs="Arial"/>
        </w:rPr>
      </w:pPr>
      <w:r w:rsidRPr="00975E25">
        <w:rPr>
          <w:rFonts w:ascii="Arial" w:hAnsi="Arial" w:cs="Arial"/>
        </w:rPr>
        <w:t xml:space="preserve">A majority of the charity trustees then in office are not in receipt of     remuneration or payments </w:t>
      </w:r>
      <w:proofErr w:type="spellStart"/>
      <w:r w:rsidRPr="00975E25">
        <w:rPr>
          <w:rFonts w:ascii="Arial" w:hAnsi="Arial" w:cs="Arial"/>
        </w:rPr>
        <w:t>authori</w:t>
      </w:r>
      <w:r>
        <w:rPr>
          <w:rFonts w:ascii="Arial" w:hAnsi="Arial" w:cs="Arial"/>
        </w:rPr>
        <w:t>s</w:t>
      </w:r>
      <w:r w:rsidRPr="00975E25">
        <w:rPr>
          <w:rFonts w:ascii="Arial" w:hAnsi="Arial" w:cs="Arial"/>
        </w:rPr>
        <w:t>ed</w:t>
      </w:r>
      <w:proofErr w:type="spellEnd"/>
      <w:r w:rsidRPr="00975E25">
        <w:rPr>
          <w:rFonts w:ascii="Arial" w:hAnsi="Arial" w:cs="Arial"/>
        </w:rPr>
        <w:t xml:space="preserve"> by clause 6.</w:t>
      </w:r>
    </w:p>
    <w:p w14:paraId="776EEEDC" w14:textId="77777777" w:rsidR="00D639EC" w:rsidRDefault="00D639EC" w:rsidP="002E6053">
      <w:pPr>
        <w:pStyle w:val="ListParagraph"/>
        <w:tabs>
          <w:tab w:val="left" w:pos="870"/>
        </w:tabs>
        <w:spacing w:after="0"/>
        <w:ind w:left="1800"/>
        <w:jc w:val="both"/>
        <w:rPr>
          <w:rFonts w:ascii="Arial" w:hAnsi="Arial" w:cs="Arial"/>
        </w:rPr>
      </w:pPr>
    </w:p>
    <w:p w14:paraId="75CE71DE" w14:textId="44FF0D9E" w:rsidR="00D639EC" w:rsidRPr="002E6053" w:rsidRDefault="002E6053" w:rsidP="002E6053">
      <w:pPr>
        <w:tabs>
          <w:tab w:val="left" w:pos="870"/>
        </w:tabs>
        <w:spacing w:after="0" w:line="240" w:lineRule="auto"/>
        <w:ind w:left="360"/>
        <w:jc w:val="both"/>
        <w:rPr>
          <w:rFonts w:ascii="Arial" w:hAnsi="Arial" w:cs="Arial"/>
          <w:b/>
        </w:rPr>
      </w:pPr>
      <w:r>
        <w:rPr>
          <w:rFonts w:ascii="Arial" w:hAnsi="Arial" w:cs="Arial"/>
          <w:b/>
        </w:rPr>
        <w:t>(4</w:t>
      </w:r>
      <w:r w:rsidR="00A27630">
        <w:rPr>
          <w:rFonts w:ascii="Arial" w:hAnsi="Arial" w:cs="Arial"/>
          <w:b/>
        </w:rPr>
        <w:t>)</w:t>
      </w:r>
      <w:r w:rsidR="00D639EC" w:rsidRPr="002E6053">
        <w:rPr>
          <w:rFonts w:ascii="Arial" w:hAnsi="Arial" w:cs="Arial"/>
          <w:b/>
        </w:rPr>
        <w:t xml:space="preserve"> In sub-clauses (2) and (3) of this clause:</w:t>
      </w:r>
    </w:p>
    <w:p w14:paraId="0BF34CE9" w14:textId="77777777" w:rsidR="00D639EC" w:rsidRDefault="00D639EC" w:rsidP="00D639EC">
      <w:pPr>
        <w:pStyle w:val="ListParagraph"/>
        <w:tabs>
          <w:tab w:val="left" w:pos="870"/>
        </w:tabs>
        <w:jc w:val="both"/>
        <w:rPr>
          <w:rFonts w:ascii="Arial" w:hAnsi="Arial" w:cs="Arial"/>
        </w:rPr>
      </w:pPr>
    </w:p>
    <w:p w14:paraId="0FDA327B" w14:textId="77777777" w:rsidR="00D639EC" w:rsidRPr="00C61492" w:rsidRDefault="00D639EC" w:rsidP="00AF7F09">
      <w:pPr>
        <w:pStyle w:val="ListParagraph"/>
        <w:numPr>
          <w:ilvl w:val="0"/>
          <w:numId w:val="15"/>
        </w:numPr>
        <w:tabs>
          <w:tab w:val="left" w:pos="870"/>
        </w:tabs>
        <w:spacing w:after="0" w:line="240" w:lineRule="auto"/>
        <w:jc w:val="both"/>
        <w:rPr>
          <w:rFonts w:ascii="Arial" w:hAnsi="Arial" w:cs="Arial"/>
          <w:b/>
        </w:rPr>
      </w:pPr>
      <w:r>
        <w:rPr>
          <w:rFonts w:ascii="Arial" w:hAnsi="Arial" w:cs="Arial"/>
        </w:rPr>
        <w:t xml:space="preserve">    “the CIO” includes any company in which the CIO:</w:t>
      </w:r>
    </w:p>
    <w:p w14:paraId="40CF5620" w14:textId="77777777" w:rsidR="00D639EC" w:rsidRDefault="00D639EC" w:rsidP="00D639EC">
      <w:pPr>
        <w:pStyle w:val="ListParagraph"/>
        <w:tabs>
          <w:tab w:val="left" w:pos="870"/>
        </w:tabs>
        <w:ind w:left="1800"/>
        <w:jc w:val="both"/>
        <w:rPr>
          <w:rFonts w:ascii="Arial" w:hAnsi="Arial" w:cs="Arial"/>
        </w:rPr>
      </w:pPr>
    </w:p>
    <w:p w14:paraId="6D27E15D" w14:textId="77777777" w:rsidR="00D639EC" w:rsidRPr="00C61492" w:rsidRDefault="00D639EC" w:rsidP="00AF7F09">
      <w:pPr>
        <w:pStyle w:val="ListParagraph"/>
        <w:numPr>
          <w:ilvl w:val="0"/>
          <w:numId w:val="16"/>
        </w:numPr>
        <w:tabs>
          <w:tab w:val="left" w:pos="870"/>
        </w:tabs>
        <w:spacing w:after="0" w:line="240" w:lineRule="auto"/>
        <w:jc w:val="both"/>
        <w:rPr>
          <w:rFonts w:ascii="Arial" w:hAnsi="Arial" w:cs="Arial"/>
        </w:rPr>
      </w:pPr>
      <w:r>
        <w:rPr>
          <w:rFonts w:ascii="Arial" w:hAnsi="Arial" w:cs="Arial"/>
        </w:rPr>
        <w:t>H</w:t>
      </w:r>
      <w:r w:rsidRPr="00C61492">
        <w:rPr>
          <w:rFonts w:ascii="Arial" w:hAnsi="Arial" w:cs="Arial"/>
        </w:rPr>
        <w:t>olds more than 50% of the shares; or</w:t>
      </w:r>
    </w:p>
    <w:p w14:paraId="2DFDA186" w14:textId="77777777" w:rsidR="00D639EC" w:rsidRDefault="00D639EC" w:rsidP="00D639EC">
      <w:pPr>
        <w:tabs>
          <w:tab w:val="left" w:pos="870"/>
        </w:tabs>
        <w:jc w:val="both"/>
        <w:rPr>
          <w:rFonts w:ascii="Arial" w:hAnsi="Arial" w:cs="Arial"/>
        </w:rPr>
      </w:pPr>
      <w:r>
        <w:rPr>
          <w:rFonts w:ascii="Arial" w:hAnsi="Arial" w:cs="Arial"/>
        </w:rPr>
        <w:tab/>
      </w:r>
      <w:r>
        <w:rPr>
          <w:rFonts w:ascii="Arial" w:hAnsi="Arial" w:cs="Arial"/>
        </w:rPr>
        <w:tab/>
      </w:r>
      <w:r>
        <w:rPr>
          <w:rFonts w:ascii="Arial" w:hAnsi="Arial" w:cs="Arial"/>
        </w:rPr>
        <w:tab/>
      </w:r>
    </w:p>
    <w:p w14:paraId="762A6B84" w14:textId="77777777" w:rsidR="00D639EC" w:rsidRPr="003D2B3E" w:rsidRDefault="00D639EC" w:rsidP="00AF7F09">
      <w:pPr>
        <w:pStyle w:val="ListParagraph"/>
        <w:numPr>
          <w:ilvl w:val="0"/>
          <w:numId w:val="16"/>
        </w:numPr>
        <w:tabs>
          <w:tab w:val="left" w:pos="870"/>
        </w:tabs>
        <w:spacing w:after="0" w:line="240" w:lineRule="auto"/>
        <w:jc w:val="both"/>
        <w:rPr>
          <w:rFonts w:ascii="Arial" w:hAnsi="Arial" w:cs="Arial"/>
        </w:rPr>
      </w:pPr>
      <w:r w:rsidRPr="003D2B3E">
        <w:rPr>
          <w:rFonts w:ascii="Arial" w:hAnsi="Arial" w:cs="Arial"/>
        </w:rPr>
        <w:t>Controls more than 50% of the voting rights attached to the shares; or</w:t>
      </w:r>
    </w:p>
    <w:p w14:paraId="546B9EFD" w14:textId="77777777" w:rsidR="00D639EC" w:rsidRDefault="00D639EC" w:rsidP="00D639EC">
      <w:pPr>
        <w:pStyle w:val="ListParagraph"/>
        <w:tabs>
          <w:tab w:val="left" w:pos="870"/>
        </w:tabs>
        <w:ind w:left="2880"/>
        <w:jc w:val="both"/>
        <w:rPr>
          <w:rFonts w:ascii="Arial" w:hAnsi="Arial" w:cs="Arial"/>
        </w:rPr>
      </w:pPr>
    </w:p>
    <w:p w14:paraId="3FBF2973" w14:textId="77777777" w:rsidR="00D639EC" w:rsidRDefault="00D639EC" w:rsidP="00AF7F09">
      <w:pPr>
        <w:pStyle w:val="ListParagraph"/>
        <w:numPr>
          <w:ilvl w:val="0"/>
          <w:numId w:val="16"/>
        </w:numPr>
        <w:tabs>
          <w:tab w:val="left" w:pos="870"/>
        </w:tabs>
        <w:spacing w:after="0" w:line="240" w:lineRule="auto"/>
        <w:jc w:val="both"/>
        <w:rPr>
          <w:rFonts w:ascii="Arial" w:hAnsi="Arial" w:cs="Arial"/>
        </w:rPr>
      </w:pPr>
      <w:r>
        <w:rPr>
          <w:rFonts w:ascii="Arial" w:hAnsi="Arial" w:cs="Arial"/>
        </w:rPr>
        <w:t>Has the right to appoint one or more directors to the board of the company;</w:t>
      </w:r>
    </w:p>
    <w:p w14:paraId="23A5FCF1" w14:textId="77777777" w:rsidR="00D639EC" w:rsidRDefault="00D639EC" w:rsidP="00D639EC">
      <w:pPr>
        <w:pStyle w:val="ListParagraph"/>
        <w:tabs>
          <w:tab w:val="left" w:pos="870"/>
        </w:tabs>
        <w:ind w:left="2880"/>
        <w:jc w:val="both"/>
        <w:rPr>
          <w:rFonts w:ascii="Arial" w:hAnsi="Arial" w:cs="Arial"/>
        </w:rPr>
      </w:pPr>
    </w:p>
    <w:p w14:paraId="31E56D10" w14:textId="77777777" w:rsidR="00D639EC" w:rsidRPr="003D2B3E" w:rsidRDefault="00D639EC" w:rsidP="00AF7F09">
      <w:pPr>
        <w:pStyle w:val="ListParagraph"/>
        <w:numPr>
          <w:ilvl w:val="0"/>
          <w:numId w:val="15"/>
        </w:numPr>
        <w:tabs>
          <w:tab w:val="left" w:pos="870"/>
        </w:tabs>
        <w:spacing w:after="0" w:line="240" w:lineRule="auto"/>
        <w:jc w:val="both"/>
        <w:rPr>
          <w:rFonts w:ascii="Arial" w:hAnsi="Arial" w:cs="Arial"/>
        </w:rPr>
      </w:pPr>
      <w:r w:rsidRPr="003D2B3E">
        <w:rPr>
          <w:rFonts w:ascii="Arial" w:hAnsi="Arial" w:cs="Arial"/>
        </w:rPr>
        <w:t>“Connected person” includes any person within the definition set out in      clause (3) (Interpretation);</w:t>
      </w:r>
    </w:p>
    <w:p w14:paraId="4995CB8A" w14:textId="77777777" w:rsidR="00D639EC" w:rsidRDefault="00D639EC" w:rsidP="00D639EC">
      <w:pPr>
        <w:pStyle w:val="ListParagraph"/>
        <w:tabs>
          <w:tab w:val="left" w:pos="870"/>
        </w:tabs>
        <w:ind w:left="1800"/>
        <w:jc w:val="both"/>
        <w:rPr>
          <w:rFonts w:ascii="Arial" w:hAnsi="Arial" w:cs="Arial"/>
        </w:rPr>
      </w:pPr>
    </w:p>
    <w:p w14:paraId="12AE46FA" w14:textId="77777777" w:rsidR="00D639EC" w:rsidRPr="00B436AD" w:rsidRDefault="00D639EC" w:rsidP="00AF7F09">
      <w:pPr>
        <w:pStyle w:val="ListParagraph"/>
        <w:numPr>
          <w:ilvl w:val="0"/>
          <w:numId w:val="8"/>
        </w:numPr>
        <w:tabs>
          <w:tab w:val="left" w:pos="870"/>
        </w:tabs>
        <w:spacing w:after="0" w:line="240" w:lineRule="auto"/>
        <w:jc w:val="both"/>
        <w:rPr>
          <w:rFonts w:ascii="Arial" w:hAnsi="Arial" w:cs="Arial"/>
          <w:b/>
        </w:rPr>
      </w:pPr>
      <w:r>
        <w:rPr>
          <w:rFonts w:ascii="Arial" w:hAnsi="Arial" w:cs="Arial"/>
          <w:b/>
        </w:rPr>
        <w:t xml:space="preserve">  Conflicts of interest and conflicts of loyalty</w:t>
      </w:r>
    </w:p>
    <w:p w14:paraId="42E59021" w14:textId="77777777" w:rsidR="00D639EC" w:rsidRDefault="00D639EC" w:rsidP="002725E8">
      <w:pPr>
        <w:tabs>
          <w:tab w:val="left" w:pos="870"/>
        </w:tabs>
        <w:spacing w:after="0"/>
        <w:jc w:val="both"/>
        <w:rPr>
          <w:rFonts w:ascii="Arial" w:hAnsi="Arial" w:cs="Arial"/>
          <w:b/>
        </w:rPr>
      </w:pPr>
    </w:p>
    <w:p w14:paraId="7BD71B60" w14:textId="77777777" w:rsidR="00D639EC" w:rsidRDefault="00D639EC" w:rsidP="00D639EC">
      <w:pPr>
        <w:tabs>
          <w:tab w:val="left" w:pos="870"/>
        </w:tabs>
        <w:jc w:val="both"/>
        <w:rPr>
          <w:rFonts w:ascii="Arial" w:hAnsi="Arial" w:cs="Arial"/>
        </w:rPr>
      </w:pPr>
      <w:r>
        <w:rPr>
          <w:rFonts w:ascii="Arial" w:hAnsi="Arial" w:cs="Arial"/>
        </w:rPr>
        <w:t xml:space="preserve">        A charity trustee must:</w:t>
      </w:r>
    </w:p>
    <w:p w14:paraId="32CA6EFC" w14:textId="77777777" w:rsidR="00D639EC" w:rsidRDefault="00D639EC" w:rsidP="00AF7F09">
      <w:pPr>
        <w:pStyle w:val="ListParagraph"/>
        <w:numPr>
          <w:ilvl w:val="0"/>
          <w:numId w:val="17"/>
        </w:numPr>
        <w:tabs>
          <w:tab w:val="left" w:pos="870"/>
        </w:tabs>
        <w:spacing w:after="0" w:line="240" w:lineRule="auto"/>
        <w:jc w:val="both"/>
        <w:rPr>
          <w:rFonts w:ascii="Arial" w:hAnsi="Arial" w:cs="Arial"/>
        </w:rPr>
      </w:pPr>
      <w:r w:rsidRPr="00975E25">
        <w:rPr>
          <w:rFonts w:ascii="Arial" w:hAnsi="Arial" w:cs="Arial"/>
        </w:rPr>
        <w:t>Declare the nature and extent of any interest, direct or indirect, which he or she    has in a proposed transaction or arrangement with the CIO or in any transaction    or arrangement entered into by the CIO which has not previously been declared; and</w:t>
      </w:r>
      <w:r>
        <w:rPr>
          <w:rFonts w:ascii="Arial" w:hAnsi="Arial" w:cs="Arial"/>
        </w:rPr>
        <w:t xml:space="preserve"> </w:t>
      </w:r>
    </w:p>
    <w:p w14:paraId="1B108587" w14:textId="77777777" w:rsidR="00D639EC" w:rsidRPr="006C1D13" w:rsidRDefault="00D639EC" w:rsidP="00D639EC">
      <w:pPr>
        <w:tabs>
          <w:tab w:val="left" w:pos="870"/>
        </w:tabs>
        <w:jc w:val="both"/>
        <w:rPr>
          <w:rFonts w:ascii="Arial" w:hAnsi="Arial" w:cs="Arial"/>
        </w:rPr>
      </w:pPr>
    </w:p>
    <w:p w14:paraId="63DF468F" w14:textId="77777777" w:rsidR="00D639EC" w:rsidRPr="00F56A88" w:rsidRDefault="00D639EC" w:rsidP="00AF7F09">
      <w:pPr>
        <w:pStyle w:val="ListParagraph"/>
        <w:numPr>
          <w:ilvl w:val="0"/>
          <w:numId w:val="17"/>
        </w:numPr>
        <w:spacing w:after="0" w:line="240" w:lineRule="auto"/>
        <w:rPr>
          <w:rFonts w:ascii="Arial" w:hAnsi="Arial" w:cs="Arial"/>
        </w:rPr>
      </w:pPr>
      <w:r>
        <w:rPr>
          <w:rFonts w:ascii="Arial" w:hAnsi="Arial" w:cs="Arial"/>
        </w:rPr>
        <w:t>A</w:t>
      </w:r>
      <w:r w:rsidRPr="006C1D13">
        <w:rPr>
          <w:rFonts w:ascii="Arial" w:hAnsi="Arial" w:cs="Arial"/>
        </w:rPr>
        <w:t xml:space="preserve">bsent himself or </w:t>
      </w:r>
      <w:r>
        <w:rPr>
          <w:rFonts w:ascii="Arial" w:hAnsi="Arial" w:cs="Arial"/>
        </w:rPr>
        <w:t>herself</w:t>
      </w:r>
      <w:r w:rsidRPr="006C1D13">
        <w:rPr>
          <w:rFonts w:ascii="Arial" w:hAnsi="Arial" w:cs="Arial"/>
        </w:rPr>
        <w:t xml:space="preserve"> from any discussions of the charity trustees in which it is  possible that a conflict of interest will arise between his or her duty to act  solely in the interest of the CIO and any personal interest (including but not limited to any financial interest)</w:t>
      </w:r>
    </w:p>
    <w:p w14:paraId="07A2D6D6" w14:textId="77777777" w:rsidR="00D639EC" w:rsidRDefault="00D639EC" w:rsidP="00D639EC">
      <w:pPr>
        <w:pStyle w:val="ListParagraph"/>
        <w:tabs>
          <w:tab w:val="left" w:pos="870"/>
        </w:tabs>
        <w:ind w:left="0"/>
        <w:jc w:val="both"/>
        <w:rPr>
          <w:rFonts w:ascii="Arial" w:hAnsi="Arial" w:cs="Arial"/>
        </w:rPr>
      </w:pPr>
      <w:r>
        <w:rPr>
          <w:rFonts w:ascii="Arial" w:hAnsi="Arial" w:cs="Arial"/>
        </w:rPr>
        <w:t xml:space="preserve">      </w:t>
      </w:r>
    </w:p>
    <w:p w14:paraId="0D187F06" w14:textId="4B8BF637" w:rsidR="00D639EC" w:rsidRDefault="00D639EC" w:rsidP="00D639EC">
      <w:pPr>
        <w:pStyle w:val="ListParagraph"/>
        <w:tabs>
          <w:tab w:val="left" w:pos="870"/>
        </w:tabs>
        <w:ind w:left="0"/>
        <w:jc w:val="both"/>
        <w:rPr>
          <w:rFonts w:ascii="Arial" w:hAnsi="Arial" w:cs="Arial"/>
        </w:rPr>
      </w:pPr>
      <w:r>
        <w:rPr>
          <w:rFonts w:ascii="Arial" w:hAnsi="Arial" w:cs="Arial"/>
        </w:rPr>
        <w:t>Any charity trustee absenting himself or herself from any discussions in accordance with this clause must not vote or be counted as part of the quorum in any decision of the charity trustees on the matter.</w:t>
      </w:r>
    </w:p>
    <w:p w14:paraId="309C5B1F" w14:textId="77777777" w:rsidR="00A27630" w:rsidRPr="00A27630" w:rsidRDefault="00A27630" w:rsidP="002725E8">
      <w:pPr>
        <w:pStyle w:val="ListParagraph"/>
        <w:tabs>
          <w:tab w:val="left" w:pos="870"/>
        </w:tabs>
        <w:spacing w:after="0"/>
        <w:ind w:left="0"/>
        <w:jc w:val="both"/>
        <w:rPr>
          <w:rFonts w:ascii="Arial" w:hAnsi="Arial" w:cs="Arial"/>
          <w:color w:val="FF0000"/>
        </w:rPr>
      </w:pPr>
    </w:p>
    <w:p w14:paraId="1654C1F8" w14:textId="2E95F057" w:rsidR="00D639EC" w:rsidRDefault="00BC762C" w:rsidP="00D639EC">
      <w:pPr>
        <w:pStyle w:val="ListParagraph"/>
        <w:tabs>
          <w:tab w:val="left" w:pos="870"/>
        </w:tabs>
        <w:ind w:left="0"/>
        <w:jc w:val="both"/>
        <w:rPr>
          <w:rFonts w:ascii="Arial" w:hAnsi="Arial" w:cs="Arial"/>
        </w:rPr>
      </w:pPr>
      <w:r>
        <w:rPr>
          <w:rFonts w:ascii="Arial" w:hAnsi="Arial" w:cs="Arial"/>
          <w:b/>
        </w:rPr>
        <w:t xml:space="preserve">        7</w:t>
      </w:r>
      <w:r w:rsidR="00D639EC">
        <w:rPr>
          <w:rFonts w:ascii="Arial" w:hAnsi="Arial" w:cs="Arial"/>
          <w:b/>
        </w:rPr>
        <w:t>.   Liability or members to contribute to the assets of the CIO if it is wound up</w:t>
      </w:r>
    </w:p>
    <w:p w14:paraId="4CA2006A" w14:textId="77777777" w:rsidR="00D639EC" w:rsidRDefault="00D639EC" w:rsidP="00A27630">
      <w:pPr>
        <w:pStyle w:val="ListParagraph"/>
        <w:tabs>
          <w:tab w:val="left" w:pos="870"/>
        </w:tabs>
        <w:spacing w:after="0"/>
        <w:ind w:left="0"/>
        <w:jc w:val="both"/>
        <w:rPr>
          <w:rFonts w:ascii="Arial" w:hAnsi="Arial" w:cs="Arial"/>
        </w:rPr>
      </w:pPr>
    </w:p>
    <w:p w14:paraId="7DF6BA9F" w14:textId="77777777" w:rsidR="00D639EC" w:rsidRDefault="00D639EC" w:rsidP="00AF7F09">
      <w:pPr>
        <w:pStyle w:val="ListParagraph"/>
        <w:numPr>
          <w:ilvl w:val="0"/>
          <w:numId w:val="18"/>
        </w:numPr>
        <w:tabs>
          <w:tab w:val="left" w:pos="870"/>
        </w:tabs>
        <w:spacing w:after="0" w:line="240" w:lineRule="auto"/>
        <w:jc w:val="both"/>
        <w:rPr>
          <w:rFonts w:ascii="Arial" w:hAnsi="Arial" w:cs="Arial"/>
        </w:rPr>
      </w:pPr>
      <w:r>
        <w:rPr>
          <w:rFonts w:ascii="Arial" w:hAnsi="Arial" w:cs="Arial"/>
        </w:rPr>
        <w:t xml:space="preserve"> If the CIO is wound up, each member of the CIO is liable to contribute to the assets of the CIO such amount (but not more that £10 as may be required for payment of the debts and liabilities of the CIO contracted before that person ceases to be a member, for payment of the costs, charges and expenses of winding up, and for adjustment of the rights of the contributing member among themselves.</w:t>
      </w:r>
    </w:p>
    <w:p w14:paraId="7D6256FA" w14:textId="77777777" w:rsidR="00D639EC" w:rsidRDefault="00D639EC" w:rsidP="00A27630">
      <w:pPr>
        <w:tabs>
          <w:tab w:val="left" w:pos="870"/>
        </w:tabs>
        <w:spacing w:after="0"/>
        <w:jc w:val="both"/>
        <w:rPr>
          <w:rFonts w:ascii="Arial" w:hAnsi="Arial" w:cs="Arial"/>
        </w:rPr>
      </w:pPr>
    </w:p>
    <w:p w14:paraId="40AFA058" w14:textId="77777777" w:rsidR="00D639EC" w:rsidRDefault="00D639EC" w:rsidP="00AF7F09">
      <w:pPr>
        <w:pStyle w:val="ListParagraph"/>
        <w:numPr>
          <w:ilvl w:val="0"/>
          <w:numId w:val="18"/>
        </w:numPr>
        <w:tabs>
          <w:tab w:val="left" w:pos="870"/>
        </w:tabs>
        <w:spacing w:after="0" w:line="240" w:lineRule="auto"/>
        <w:jc w:val="both"/>
        <w:rPr>
          <w:rFonts w:ascii="Arial" w:hAnsi="Arial" w:cs="Arial"/>
        </w:rPr>
      </w:pPr>
      <w:r>
        <w:rPr>
          <w:rFonts w:ascii="Arial" w:hAnsi="Arial" w:cs="Arial"/>
        </w:rPr>
        <w:t>In sub-clause (1) of the clause “member” includes any person who was a member of the CIO within 12 months before the commencement of winding up.</w:t>
      </w:r>
    </w:p>
    <w:p w14:paraId="3F50D793" w14:textId="77777777" w:rsidR="00A27630" w:rsidRDefault="00A27630" w:rsidP="00A27630">
      <w:pPr>
        <w:pStyle w:val="ListParagraph"/>
        <w:tabs>
          <w:tab w:val="left" w:pos="870"/>
        </w:tabs>
        <w:ind w:left="885"/>
        <w:jc w:val="center"/>
        <w:rPr>
          <w:rFonts w:ascii="Arial" w:hAnsi="Arial" w:cs="Arial"/>
          <w:sz w:val="16"/>
          <w:szCs w:val="16"/>
        </w:rPr>
      </w:pPr>
    </w:p>
    <w:p w14:paraId="462CD183" w14:textId="77777777" w:rsidR="00A27630" w:rsidRDefault="00A27630" w:rsidP="00A27630">
      <w:pPr>
        <w:pStyle w:val="ListParagraph"/>
        <w:tabs>
          <w:tab w:val="left" w:pos="870"/>
        </w:tabs>
        <w:ind w:left="885"/>
        <w:jc w:val="center"/>
        <w:rPr>
          <w:rFonts w:ascii="Arial" w:hAnsi="Arial" w:cs="Arial"/>
          <w:sz w:val="16"/>
          <w:szCs w:val="16"/>
        </w:rPr>
      </w:pPr>
    </w:p>
    <w:p w14:paraId="65616460" w14:textId="77777777" w:rsidR="00A27630" w:rsidRDefault="00A27630" w:rsidP="00A27630">
      <w:pPr>
        <w:pStyle w:val="ListParagraph"/>
        <w:tabs>
          <w:tab w:val="left" w:pos="870"/>
        </w:tabs>
        <w:ind w:left="885"/>
        <w:jc w:val="center"/>
        <w:rPr>
          <w:rFonts w:ascii="Arial" w:hAnsi="Arial" w:cs="Arial"/>
          <w:sz w:val="16"/>
          <w:szCs w:val="16"/>
        </w:rPr>
      </w:pPr>
    </w:p>
    <w:p w14:paraId="42A893F0" w14:textId="77777777" w:rsidR="00BC762C" w:rsidRDefault="00BC762C" w:rsidP="00A27630">
      <w:pPr>
        <w:pStyle w:val="ListParagraph"/>
        <w:tabs>
          <w:tab w:val="left" w:pos="870"/>
        </w:tabs>
        <w:spacing w:after="0"/>
        <w:ind w:left="885"/>
        <w:jc w:val="right"/>
        <w:rPr>
          <w:rFonts w:ascii="Arial" w:hAnsi="Arial" w:cs="Arial"/>
          <w:sz w:val="16"/>
          <w:szCs w:val="16"/>
        </w:rPr>
      </w:pPr>
    </w:p>
    <w:p w14:paraId="34A37FD8" w14:textId="77777777" w:rsidR="00BC762C" w:rsidRDefault="00BC762C" w:rsidP="00A27630">
      <w:pPr>
        <w:pStyle w:val="ListParagraph"/>
        <w:tabs>
          <w:tab w:val="left" w:pos="870"/>
        </w:tabs>
        <w:spacing w:after="0"/>
        <w:ind w:left="885"/>
        <w:jc w:val="right"/>
        <w:rPr>
          <w:rFonts w:ascii="Arial" w:hAnsi="Arial" w:cs="Arial"/>
          <w:sz w:val="16"/>
          <w:szCs w:val="16"/>
        </w:rPr>
      </w:pPr>
    </w:p>
    <w:p w14:paraId="778AFED0" w14:textId="77777777" w:rsidR="00BC762C" w:rsidRDefault="00BC762C" w:rsidP="00A27630">
      <w:pPr>
        <w:pStyle w:val="ListParagraph"/>
        <w:tabs>
          <w:tab w:val="left" w:pos="870"/>
        </w:tabs>
        <w:spacing w:after="0"/>
        <w:ind w:left="885"/>
        <w:jc w:val="right"/>
        <w:rPr>
          <w:rFonts w:ascii="Arial" w:hAnsi="Arial" w:cs="Arial"/>
          <w:sz w:val="16"/>
          <w:szCs w:val="16"/>
        </w:rPr>
      </w:pPr>
    </w:p>
    <w:p w14:paraId="5452CC82" w14:textId="7F6C4473" w:rsidR="00A27630" w:rsidRPr="00A27630" w:rsidRDefault="00A27630" w:rsidP="00A27630">
      <w:pPr>
        <w:pStyle w:val="ListParagraph"/>
        <w:tabs>
          <w:tab w:val="left" w:pos="870"/>
        </w:tabs>
        <w:spacing w:after="0"/>
        <w:ind w:left="885"/>
        <w:jc w:val="right"/>
        <w:rPr>
          <w:rFonts w:ascii="Arial" w:hAnsi="Arial" w:cs="Arial"/>
          <w:sz w:val="16"/>
          <w:szCs w:val="16"/>
        </w:rPr>
      </w:pPr>
      <w:r w:rsidRPr="00A27630">
        <w:rPr>
          <w:rFonts w:ascii="Arial" w:hAnsi="Arial" w:cs="Arial"/>
          <w:sz w:val="16"/>
          <w:szCs w:val="16"/>
        </w:rPr>
        <w:t>Page 4</w:t>
      </w:r>
    </w:p>
    <w:p w14:paraId="2201D2A2" w14:textId="77777777" w:rsidR="00D639EC" w:rsidRDefault="00D639EC" w:rsidP="00AF7F09">
      <w:pPr>
        <w:pStyle w:val="ListParagraph"/>
        <w:numPr>
          <w:ilvl w:val="0"/>
          <w:numId w:val="18"/>
        </w:numPr>
        <w:tabs>
          <w:tab w:val="left" w:pos="870"/>
        </w:tabs>
        <w:spacing w:after="0" w:line="240" w:lineRule="auto"/>
        <w:jc w:val="both"/>
        <w:rPr>
          <w:rFonts w:ascii="Arial" w:hAnsi="Arial" w:cs="Arial"/>
        </w:rPr>
      </w:pPr>
      <w:r>
        <w:rPr>
          <w:rFonts w:ascii="Arial" w:hAnsi="Arial" w:cs="Arial"/>
        </w:rPr>
        <w:t>But subject to that, the members of the CIO have no liability to contribute to its assets if it is wound up, and accordingly have no personal responsibility of the settlement of its debts and liabilities beyond the amount that they are liable to contribute.</w:t>
      </w:r>
    </w:p>
    <w:p w14:paraId="3AFA66A5" w14:textId="77777777" w:rsidR="00D639EC" w:rsidRPr="006D2B5A" w:rsidRDefault="00D639EC" w:rsidP="00A27630">
      <w:pPr>
        <w:pStyle w:val="ListParagraph"/>
        <w:spacing w:after="0"/>
        <w:rPr>
          <w:rFonts w:ascii="Arial" w:hAnsi="Arial" w:cs="Arial"/>
        </w:rPr>
      </w:pPr>
    </w:p>
    <w:p w14:paraId="516BA8C0" w14:textId="0CDBD757" w:rsidR="00D639EC" w:rsidRDefault="009A26D2" w:rsidP="00D639EC">
      <w:pPr>
        <w:tabs>
          <w:tab w:val="left" w:pos="870"/>
        </w:tabs>
        <w:jc w:val="both"/>
        <w:rPr>
          <w:rFonts w:ascii="Arial" w:hAnsi="Arial" w:cs="Arial"/>
          <w:b/>
        </w:rPr>
      </w:pPr>
      <w:r>
        <w:rPr>
          <w:rFonts w:ascii="Arial" w:hAnsi="Arial" w:cs="Arial"/>
          <w:b/>
        </w:rPr>
        <w:t>8</w:t>
      </w:r>
      <w:r w:rsidR="00D639EC">
        <w:rPr>
          <w:rFonts w:ascii="Arial" w:hAnsi="Arial" w:cs="Arial"/>
          <w:b/>
        </w:rPr>
        <w:t>.   Membership of the CIO</w:t>
      </w:r>
    </w:p>
    <w:p w14:paraId="2A35AE1C" w14:textId="77777777" w:rsidR="00D639EC" w:rsidRDefault="00D639EC" w:rsidP="00AF7F09">
      <w:pPr>
        <w:pStyle w:val="ListParagraph"/>
        <w:numPr>
          <w:ilvl w:val="0"/>
          <w:numId w:val="19"/>
        </w:numPr>
        <w:tabs>
          <w:tab w:val="left" w:pos="870"/>
        </w:tabs>
        <w:spacing w:after="0" w:line="240" w:lineRule="auto"/>
        <w:jc w:val="both"/>
        <w:rPr>
          <w:rFonts w:ascii="Arial" w:hAnsi="Arial" w:cs="Arial"/>
          <w:b/>
        </w:rPr>
      </w:pPr>
      <w:r>
        <w:rPr>
          <w:rFonts w:ascii="Arial" w:hAnsi="Arial" w:cs="Arial"/>
          <w:b/>
        </w:rPr>
        <w:t xml:space="preserve"> Admission of new members</w:t>
      </w:r>
    </w:p>
    <w:p w14:paraId="68653246" w14:textId="77777777" w:rsidR="00D639EC" w:rsidRDefault="00D639EC" w:rsidP="002725E8">
      <w:pPr>
        <w:tabs>
          <w:tab w:val="left" w:pos="870"/>
        </w:tabs>
        <w:spacing w:after="0"/>
        <w:jc w:val="both"/>
        <w:rPr>
          <w:rFonts w:ascii="Arial" w:hAnsi="Arial" w:cs="Arial"/>
          <w:b/>
        </w:rPr>
      </w:pPr>
    </w:p>
    <w:p w14:paraId="0D4699EC" w14:textId="77777777" w:rsidR="00D639EC" w:rsidRDefault="00D639EC" w:rsidP="00AF7F09">
      <w:pPr>
        <w:pStyle w:val="ListParagraph"/>
        <w:numPr>
          <w:ilvl w:val="0"/>
          <w:numId w:val="20"/>
        </w:numPr>
        <w:tabs>
          <w:tab w:val="left" w:pos="870"/>
        </w:tabs>
        <w:spacing w:after="0" w:line="240" w:lineRule="auto"/>
        <w:jc w:val="both"/>
        <w:rPr>
          <w:rFonts w:ascii="Arial" w:hAnsi="Arial" w:cs="Arial"/>
          <w:b/>
        </w:rPr>
      </w:pPr>
      <w:r>
        <w:rPr>
          <w:rFonts w:ascii="Arial" w:hAnsi="Arial" w:cs="Arial"/>
          <w:b/>
        </w:rPr>
        <w:t>Eligibility</w:t>
      </w:r>
    </w:p>
    <w:p w14:paraId="688BBB30" w14:textId="77777777" w:rsidR="00D639EC" w:rsidRDefault="00D639EC" w:rsidP="00A27630">
      <w:pPr>
        <w:tabs>
          <w:tab w:val="left" w:pos="870"/>
        </w:tabs>
        <w:spacing w:after="0"/>
        <w:jc w:val="both"/>
        <w:rPr>
          <w:rFonts w:ascii="Arial" w:hAnsi="Arial" w:cs="Arial"/>
          <w:b/>
        </w:rPr>
      </w:pPr>
    </w:p>
    <w:p w14:paraId="327DBCA9" w14:textId="383B9C4F" w:rsidR="00D639EC" w:rsidRPr="002725E8" w:rsidRDefault="00D639EC" w:rsidP="00D639EC">
      <w:pPr>
        <w:tabs>
          <w:tab w:val="left" w:pos="870"/>
        </w:tabs>
        <w:jc w:val="both"/>
        <w:rPr>
          <w:rFonts w:ascii="Arial" w:hAnsi="Arial" w:cs="Arial"/>
        </w:rPr>
      </w:pPr>
      <w:r>
        <w:rPr>
          <w:rFonts w:ascii="Arial" w:hAnsi="Arial" w:cs="Arial"/>
          <w:b/>
        </w:rPr>
        <w:tab/>
      </w:r>
      <w:r>
        <w:rPr>
          <w:rFonts w:ascii="Arial" w:hAnsi="Arial" w:cs="Arial"/>
        </w:rPr>
        <w:t>Members of the CIO is open;</w:t>
      </w:r>
    </w:p>
    <w:p w14:paraId="1CBB636F" w14:textId="77777777" w:rsidR="00D639EC" w:rsidRDefault="00D639EC" w:rsidP="00AF7F09">
      <w:pPr>
        <w:pStyle w:val="ListParagraph"/>
        <w:numPr>
          <w:ilvl w:val="0"/>
          <w:numId w:val="21"/>
        </w:numPr>
        <w:tabs>
          <w:tab w:val="left" w:pos="870"/>
        </w:tabs>
        <w:spacing w:after="0" w:line="240" w:lineRule="auto"/>
        <w:jc w:val="both"/>
        <w:rPr>
          <w:rFonts w:ascii="Arial" w:hAnsi="Arial" w:cs="Arial"/>
        </w:rPr>
      </w:pPr>
      <w:r w:rsidRPr="00060A6E">
        <w:rPr>
          <w:rFonts w:ascii="Arial" w:hAnsi="Arial" w:cs="Arial"/>
        </w:rPr>
        <w:t>To anyone who has had a heart and</w:t>
      </w:r>
      <w:r>
        <w:rPr>
          <w:rFonts w:ascii="Arial" w:hAnsi="Arial" w:cs="Arial"/>
        </w:rPr>
        <w:t xml:space="preserve"> </w:t>
      </w:r>
      <w:r w:rsidRPr="00060A6E">
        <w:rPr>
          <w:rFonts w:ascii="Arial" w:hAnsi="Arial" w:cs="Arial"/>
        </w:rPr>
        <w:t>/ or lung transplantation referred to as a full member.</w:t>
      </w:r>
    </w:p>
    <w:p w14:paraId="5BE24A1A" w14:textId="77777777" w:rsidR="00D639EC" w:rsidRDefault="00D639EC" w:rsidP="00D639EC">
      <w:pPr>
        <w:pStyle w:val="ListParagraph"/>
        <w:tabs>
          <w:tab w:val="left" w:pos="870"/>
        </w:tabs>
        <w:ind w:left="1800"/>
        <w:jc w:val="both"/>
        <w:rPr>
          <w:rFonts w:ascii="Arial" w:hAnsi="Arial" w:cs="Arial"/>
        </w:rPr>
      </w:pPr>
    </w:p>
    <w:p w14:paraId="1341AACE" w14:textId="77777777" w:rsidR="00D639EC" w:rsidRDefault="00D639EC" w:rsidP="00AF7F09">
      <w:pPr>
        <w:pStyle w:val="ListParagraph"/>
        <w:numPr>
          <w:ilvl w:val="0"/>
          <w:numId w:val="21"/>
        </w:numPr>
        <w:tabs>
          <w:tab w:val="left" w:pos="870"/>
        </w:tabs>
        <w:spacing w:after="0" w:line="240" w:lineRule="auto"/>
        <w:jc w:val="both"/>
        <w:rPr>
          <w:rFonts w:ascii="Arial" w:hAnsi="Arial" w:cs="Arial"/>
        </w:rPr>
      </w:pPr>
      <w:r>
        <w:rPr>
          <w:rFonts w:ascii="Arial" w:hAnsi="Arial" w:cs="Arial"/>
        </w:rPr>
        <w:t>Relatives of anyone who has had a heart and / or lung transplantation, referred to as an associate member.</w:t>
      </w:r>
    </w:p>
    <w:p w14:paraId="59424EC4" w14:textId="44D9E59E" w:rsidR="00D639EC" w:rsidRDefault="002725E8" w:rsidP="002725E8">
      <w:pPr>
        <w:tabs>
          <w:tab w:val="left" w:pos="870"/>
        </w:tabs>
        <w:spacing w:after="0"/>
        <w:jc w:val="both"/>
        <w:rPr>
          <w:rFonts w:ascii="Arial" w:hAnsi="Arial" w:cs="Arial"/>
        </w:rPr>
      </w:pPr>
      <w:r>
        <w:rPr>
          <w:rFonts w:ascii="Arial" w:hAnsi="Arial" w:cs="Arial"/>
        </w:rPr>
        <w:tab/>
      </w:r>
    </w:p>
    <w:p w14:paraId="7A7D33C6" w14:textId="56B829AA" w:rsidR="00D639EC" w:rsidRDefault="00D639EC" w:rsidP="002725E8">
      <w:pPr>
        <w:tabs>
          <w:tab w:val="left" w:pos="870"/>
        </w:tabs>
        <w:jc w:val="both"/>
        <w:rPr>
          <w:rFonts w:ascii="Arial" w:hAnsi="Arial" w:cs="Arial"/>
        </w:rPr>
      </w:pPr>
      <w:r>
        <w:rPr>
          <w:rFonts w:ascii="Arial" w:hAnsi="Arial" w:cs="Arial"/>
        </w:rPr>
        <w:tab/>
      </w:r>
      <w:r w:rsidR="002725E8">
        <w:rPr>
          <w:rFonts w:ascii="Arial" w:hAnsi="Arial" w:cs="Arial"/>
        </w:rPr>
        <w:tab/>
        <w:t>(iii)</w:t>
      </w:r>
      <w:r w:rsidR="002725E8">
        <w:rPr>
          <w:rFonts w:ascii="Arial" w:hAnsi="Arial" w:cs="Arial"/>
        </w:rPr>
        <w:tab/>
      </w:r>
      <w:r>
        <w:rPr>
          <w:rFonts w:ascii="Arial" w:hAnsi="Arial" w:cs="Arial"/>
        </w:rPr>
        <w:t>A member must be an individual</w:t>
      </w:r>
    </w:p>
    <w:p w14:paraId="30383229" w14:textId="77777777" w:rsidR="00D639EC" w:rsidRPr="004E0053" w:rsidRDefault="00D639EC" w:rsidP="00AF7F09">
      <w:pPr>
        <w:pStyle w:val="ListParagraph"/>
        <w:numPr>
          <w:ilvl w:val="0"/>
          <w:numId w:val="20"/>
        </w:numPr>
        <w:tabs>
          <w:tab w:val="left" w:pos="870"/>
        </w:tabs>
        <w:spacing w:after="0" w:line="240" w:lineRule="auto"/>
        <w:jc w:val="both"/>
        <w:rPr>
          <w:rFonts w:ascii="Arial" w:hAnsi="Arial" w:cs="Arial"/>
          <w:b/>
        </w:rPr>
      </w:pPr>
      <w:r>
        <w:rPr>
          <w:rFonts w:ascii="Arial" w:hAnsi="Arial" w:cs="Arial"/>
          <w:b/>
        </w:rPr>
        <w:t xml:space="preserve"> Admission procedure</w:t>
      </w:r>
    </w:p>
    <w:p w14:paraId="76E912DA" w14:textId="77777777" w:rsidR="00D639EC" w:rsidRDefault="00D639EC" w:rsidP="00A27630">
      <w:pPr>
        <w:tabs>
          <w:tab w:val="left" w:pos="870"/>
        </w:tabs>
        <w:spacing w:after="0"/>
        <w:jc w:val="both"/>
        <w:rPr>
          <w:rFonts w:ascii="Arial" w:hAnsi="Arial" w:cs="Arial"/>
          <w:b/>
        </w:rPr>
      </w:pPr>
      <w:r>
        <w:rPr>
          <w:rFonts w:ascii="Arial" w:hAnsi="Arial" w:cs="Arial"/>
          <w:b/>
        </w:rPr>
        <w:tab/>
      </w:r>
    </w:p>
    <w:p w14:paraId="66852BBB" w14:textId="77777777" w:rsidR="00D639EC" w:rsidRDefault="00D639EC" w:rsidP="00D639EC">
      <w:pPr>
        <w:tabs>
          <w:tab w:val="left" w:pos="870"/>
        </w:tabs>
        <w:jc w:val="both"/>
        <w:rPr>
          <w:rFonts w:ascii="Arial" w:hAnsi="Arial" w:cs="Arial"/>
        </w:rPr>
      </w:pPr>
      <w:r>
        <w:rPr>
          <w:rFonts w:ascii="Arial" w:hAnsi="Arial" w:cs="Arial"/>
          <w:b/>
        </w:rPr>
        <w:tab/>
      </w:r>
      <w:r>
        <w:rPr>
          <w:rFonts w:ascii="Arial" w:hAnsi="Arial" w:cs="Arial"/>
        </w:rPr>
        <w:t>The Charity trustees:</w:t>
      </w:r>
    </w:p>
    <w:p w14:paraId="707C2BCE" w14:textId="77777777" w:rsidR="00D639EC" w:rsidRDefault="00D639EC" w:rsidP="00AF7F09">
      <w:pPr>
        <w:pStyle w:val="ListParagraph"/>
        <w:numPr>
          <w:ilvl w:val="0"/>
          <w:numId w:val="22"/>
        </w:numPr>
        <w:tabs>
          <w:tab w:val="left" w:pos="870"/>
        </w:tabs>
        <w:spacing w:after="0" w:line="240" w:lineRule="auto"/>
        <w:jc w:val="both"/>
        <w:rPr>
          <w:rFonts w:ascii="Arial" w:hAnsi="Arial" w:cs="Arial"/>
        </w:rPr>
      </w:pPr>
      <w:r>
        <w:rPr>
          <w:rFonts w:ascii="Arial" w:hAnsi="Arial" w:cs="Arial"/>
        </w:rPr>
        <w:t xml:space="preserve">     </w:t>
      </w:r>
      <w:r w:rsidRPr="004E0053">
        <w:rPr>
          <w:rFonts w:ascii="Arial" w:hAnsi="Arial" w:cs="Arial"/>
        </w:rPr>
        <w:t xml:space="preserve">May, require applications for membership to be made in any </w:t>
      </w:r>
      <w:r>
        <w:rPr>
          <w:rFonts w:ascii="Arial" w:hAnsi="Arial" w:cs="Arial"/>
        </w:rPr>
        <w:t xml:space="preserve">  </w:t>
      </w:r>
    </w:p>
    <w:p w14:paraId="0ADD0ADB" w14:textId="06EADC1F" w:rsidR="00D639EC" w:rsidRDefault="00D639EC" w:rsidP="00A27630">
      <w:pPr>
        <w:pStyle w:val="ListParagraph"/>
        <w:tabs>
          <w:tab w:val="left" w:pos="870"/>
        </w:tabs>
        <w:ind w:left="1800"/>
        <w:jc w:val="both"/>
        <w:rPr>
          <w:rFonts w:ascii="Arial" w:hAnsi="Arial" w:cs="Arial"/>
        </w:rPr>
      </w:pPr>
      <w:r>
        <w:rPr>
          <w:rFonts w:ascii="Arial" w:hAnsi="Arial" w:cs="Arial"/>
        </w:rPr>
        <w:t xml:space="preserve">     re</w:t>
      </w:r>
      <w:r w:rsidRPr="004E0053">
        <w:rPr>
          <w:rFonts w:ascii="Arial" w:hAnsi="Arial" w:cs="Arial"/>
        </w:rPr>
        <w:t>asonable way that they decide;</w:t>
      </w:r>
    </w:p>
    <w:p w14:paraId="7B0B561E" w14:textId="77777777" w:rsidR="00A27630" w:rsidRDefault="00A27630" w:rsidP="00A27630">
      <w:pPr>
        <w:pStyle w:val="ListParagraph"/>
        <w:tabs>
          <w:tab w:val="left" w:pos="870"/>
        </w:tabs>
        <w:spacing w:after="0"/>
        <w:ind w:left="1800"/>
        <w:jc w:val="both"/>
        <w:rPr>
          <w:rFonts w:ascii="Arial" w:hAnsi="Arial" w:cs="Arial"/>
        </w:rPr>
      </w:pPr>
    </w:p>
    <w:p w14:paraId="5CF6241C" w14:textId="77777777" w:rsidR="00D639EC" w:rsidRDefault="00D639EC" w:rsidP="00AF7F09">
      <w:pPr>
        <w:pStyle w:val="ListParagraph"/>
        <w:numPr>
          <w:ilvl w:val="0"/>
          <w:numId w:val="23"/>
        </w:numPr>
        <w:tabs>
          <w:tab w:val="left" w:pos="870"/>
        </w:tabs>
        <w:spacing w:after="0" w:line="240" w:lineRule="auto"/>
        <w:jc w:val="both"/>
        <w:rPr>
          <w:rFonts w:ascii="Arial" w:hAnsi="Arial" w:cs="Arial"/>
        </w:rPr>
      </w:pPr>
      <w:r w:rsidRPr="00B54DEF">
        <w:rPr>
          <w:rFonts w:ascii="Arial" w:hAnsi="Arial" w:cs="Arial"/>
        </w:rPr>
        <w:t>Shall, if they approve an application</w:t>
      </w:r>
      <w:r>
        <w:rPr>
          <w:rFonts w:ascii="Arial" w:hAnsi="Arial" w:cs="Arial"/>
        </w:rPr>
        <w:t xml:space="preserve"> </w:t>
      </w:r>
      <w:r w:rsidRPr="00B54DEF">
        <w:rPr>
          <w:rFonts w:ascii="Arial" w:hAnsi="Arial" w:cs="Arial"/>
        </w:rPr>
        <w:t>for membership,</w:t>
      </w:r>
      <w:r>
        <w:rPr>
          <w:rFonts w:ascii="Arial" w:hAnsi="Arial" w:cs="Arial"/>
        </w:rPr>
        <w:t xml:space="preserve"> </w:t>
      </w:r>
      <w:r w:rsidRPr="00B54DEF">
        <w:rPr>
          <w:rFonts w:ascii="Arial" w:hAnsi="Arial" w:cs="Arial"/>
        </w:rPr>
        <w:t>notify the applicant of their decision within 21 days;</w:t>
      </w:r>
    </w:p>
    <w:p w14:paraId="69D43AFC" w14:textId="77777777" w:rsidR="00D639EC" w:rsidRDefault="00D639EC" w:rsidP="00A27630">
      <w:pPr>
        <w:tabs>
          <w:tab w:val="left" w:pos="870"/>
        </w:tabs>
        <w:spacing w:after="0"/>
        <w:jc w:val="both"/>
        <w:rPr>
          <w:rFonts w:ascii="Arial" w:hAnsi="Arial" w:cs="Arial"/>
        </w:rPr>
      </w:pPr>
    </w:p>
    <w:p w14:paraId="0DE7B635" w14:textId="77777777" w:rsidR="00D639EC" w:rsidRPr="00F56A88" w:rsidRDefault="00D639EC" w:rsidP="00AF7F09">
      <w:pPr>
        <w:pStyle w:val="ListParagraph"/>
        <w:numPr>
          <w:ilvl w:val="0"/>
          <w:numId w:val="23"/>
        </w:numPr>
        <w:tabs>
          <w:tab w:val="left" w:pos="870"/>
        </w:tabs>
        <w:spacing w:after="0" w:line="240" w:lineRule="auto"/>
        <w:jc w:val="both"/>
        <w:rPr>
          <w:rFonts w:ascii="Arial" w:hAnsi="Arial" w:cs="Arial"/>
        </w:rPr>
      </w:pPr>
      <w:r>
        <w:rPr>
          <w:rFonts w:ascii="Arial" w:hAnsi="Arial" w:cs="Arial"/>
        </w:rPr>
        <w:t xml:space="preserve">May refuse an application for membership if they believe that it is in the best interest of the CIO for them to do so;                  </w:t>
      </w:r>
    </w:p>
    <w:p w14:paraId="0D45CEDF" w14:textId="77777777" w:rsidR="00D639EC" w:rsidRPr="00B54DEF" w:rsidRDefault="00D639EC" w:rsidP="00A27630">
      <w:pPr>
        <w:pStyle w:val="ListParagraph"/>
        <w:spacing w:after="0"/>
        <w:rPr>
          <w:rFonts w:ascii="Arial" w:hAnsi="Arial" w:cs="Arial"/>
        </w:rPr>
      </w:pPr>
    </w:p>
    <w:p w14:paraId="4A1DFCA8" w14:textId="77777777" w:rsidR="00D639EC" w:rsidRDefault="00D639EC" w:rsidP="00AF7F09">
      <w:pPr>
        <w:pStyle w:val="ListParagraph"/>
        <w:numPr>
          <w:ilvl w:val="0"/>
          <w:numId w:val="23"/>
        </w:numPr>
        <w:tabs>
          <w:tab w:val="left" w:pos="870"/>
        </w:tabs>
        <w:spacing w:after="0" w:line="240" w:lineRule="auto"/>
        <w:jc w:val="both"/>
        <w:rPr>
          <w:rFonts w:ascii="Arial" w:hAnsi="Arial" w:cs="Arial"/>
        </w:rPr>
      </w:pPr>
      <w:r>
        <w:rPr>
          <w:rFonts w:ascii="Arial" w:hAnsi="Arial" w:cs="Arial"/>
        </w:rPr>
        <w:t>Shall, if they decide to refuse an application for membership, give the applicant their reasons for doing so, within 21 days of the decision being taken, and give the applicant the opportunity to appeal against the refusal; and</w:t>
      </w:r>
    </w:p>
    <w:p w14:paraId="7B7282FB" w14:textId="722339B8" w:rsidR="00D639EC" w:rsidRDefault="00D639EC" w:rsidP="002725E8">
      <w:pPr>
        <w:pStyle w:val="ListParagraph"/>
        <w:spacing w:after="0"/>
        <w:rPr>
          <w:rFonts w:ascii="Arial" w:hAnsi="Arial" w:cs="Arial"/>
        </w:rPr>
      </w:pPr>
    </w:p>
    <w:p w14:paraId="7317E219" w14:textId="77777777" w:rsidR="00D639EC" w:rsidRDefault="00D639EC" w:rsidP="00AF7F09">
      <w:pPr>
        <w:pStyle w:val="ListParagraph"/>
        <w:numPr>
          <w:ilvl w:val="0"/>
          <w:numId w:val="23"/>
        </w:numPr>
        <w:tabs>
          <w:tab w:val="left" w:pos="870"/>
        </w:tabs>
        <w:spacing w:after="0" w:line="240" w:lineRule="auto"/>
        <w:jc w:val="both"/>
        <w:rPr>
          <w:rFonts w:ascii="Arial" w:hAnsi="Arial" w:cs="Arial"/>
        </w:rPr>
      </w:pPr>
      <w:r>
        <w:rPr>
          <w:rFonts w:ascii="Arial" w:hAnsi="Arial" w:cs="Arial"/>
        </w:rPr>
        <w:t>Shall give fair consideration to any such appeal, and shall inform the applicant of their decision, but any decision to confirm refusal of the application for membership shall be final.</w:t>
      </w:r>
    </w:p>
    <w:p w14:paraId="7649D04A" w14:textId="77777777" w:rsidR="00D639EC" w:rsidRPr="004D34B5" w:rsidRDefault="00D639EC" w:rsidP="00D639EC">
      <w:pPr>
        <w:pStyle w:val="ListParagraph"/>
        <w:rPr>
          <w:rFonts w:ascii="Arial" w:hAnsi="Arial" w:cs="Arial"/>
        </w:rPr>
      </w:pPr>
    </w:p>
    <w:p w14:paraId="08C8A6CA" w14:textId="77777777" w:rsidR="00D639EC" w:rsidRPr="004D34B5" w:rsidRDefault="00D639EC" w:rsidP="00AF7F09">
      <w:pPr>
        <w:pStyle w:val="ListParagraph"/>
        <w:numPr>
          <w:ilvl w:val="0"/>
          <w:numId w:val="19"/>
        </w:numPr>
        <w:tabs>
          <w:tab w:val="left" w:pos="870"/>
        </w:tabs>
        <w:spacing w:after="0" w:line="240" w:lineRule="auto"/>
        <w:jc w:val="both"/>
        <w:rPr>
          <w:rFonts w:ascii="Arial" w:hAnsi="Arial" w:cs="Arial"/>
          <w:b/>
        </w:rPr>
      </w:pPr>
      <w:r>
        <w:rPr>
          <w:rFonts w:ascii="Arial" w:hAnsi="Arial" w:cs="Arial"/>
          <w:b/>
        </w:rPr>
        <w:t>Transfer of membership</w:t>
      </w:r>
    </w:p>
    <w:p w14:paraId="14B34942" w14:textId="77777777" w:rsidR="00D639EC" w:rsidRDefault="00D639EC" w:rsidP="002725E8">
      <w:pPr>
        <w:tabs>
          <w:tab w:val="left" w:pos="870"/>
        </w:tabs>
        <w:spacing w:after="0"/>
        <w:jc w:val="both"/>
        <w:rPr>
          <w:rFonts w:ascii="Arial" w:hAnsi="Arial" w:cs="Arial"/>
          <w:b/>
        </w:rPr>
      </w:pPr>
    </w:p>
    <w:p w14:paraId="72655F73" w14:textId="0C3709E5" w:rsidR="002725E8" w:rsidRDefault="00D639EC" w:rsidP="00A27630">
      <w:pPr>
        <w:tabs>
          <w:tab w:val="left" w:pos="870"/>
        </w:tabs>
        <w:spacing w:after="0"/>
        <w:jc w:val="both"/>
        <w:rPr>
          <w:rFonts w:ascii="Arial" w:hAnsi="Arial" w:cs="Arial"/>
        </w:rPr>
      </w:pPr>
      <w:r>
        <w:rPr>
          <w:rFonts w:ascii="Arial" w:hAnsi="Arial" w:cs="Arial"/>
          <w:b/>
        </w:rPr>
        <w:t xml:space="preserve">        </w:t>
      </w:r>
      <w:r>
        <w:rPr>
          <w:rFonts w:ascii="Arial" w:hAnsi="Arial" w:cs="Arial"/>
        </w:rPr>
        <w:t>Membership of the CIO cannot be transferred to anyone else.</w:t>
      </w:r>
    </w:p>
    <w:p w14:paraId="36835DC0" w14:textId="77777777" w:rsidR="00A27630" w:rsidRDefault="00A27630" w:rsidP="00A27630">
      <w:pPr>
        <w:tabs>
          <w:tab w:val="left" w:pos="870"/>
        </w:tabs>
        <w:spacing w:after="0"/>
        <w:jc w:val="both"/>
        <w:rPr>
          <w:rFonts w:ascii="Arial" w:hAnsi="Arial" w:cs="Arial"/>
        </w:rPr>
      </w:pPr>
    </w:p>
    <w:p w14:paraId="6DE78462" w14:textId="77777777" w:rsidR="00D639EC" w:rsidRPr="004D34B5" w:rsidRDefault="00D639EC" w:rsidP="00AF7F09">
      <w:pPr>
        <w:pStyle w:val="ListParagraph"/>
        <w:numPr>
          <w:ilvl w:val="0"/>
          <w:numId w:val="19"/>
        </w:numPr>
        <w:tabs>
          <w:tab w:val="left" w:pos="870"/>
        </w:tabs>
        <w:spacing w:after="0" w:line="240" w:lineRule="auto"/>
        <w:jc w:val="both"/>
        <w:rPr>
          <w:rFonts w:ascii="Arial" w:hAnsi="Arial" w:cs="Arial"/>
          <w:b/>
        </w:rPr>
      </w:pPr>
      <w:r>
        <w:rPr>
          <w:rFonts w:ascii="Arial" w:hAnsi="Arial" w:cs="Arial"/>
          <w:b/>
        </w:rPr>
        <w:t>Duty of membership</w:t>
      </w:r>
    </w:p>
    <w:p w14:paraId="65CE981D" w14:textId="77777777" w:rsidR="00D639EC" w:rsidRDefault="00D639EC" w:rsidP="002725E8">
      <w:pPr>
        <w:tabs>
          <w:tab w:val="left" w:pos="870"/>
        </w:tabs>
        <w:spacing w:after="0"/>
        <w:jc w:val="both"/>
        <w:rPr>
          <w:rFonts w:ascii="Arial" w:hAnsi="Arial" w:cs="Arial"/>
          <w:b/>
        </w:rPr>
      </w:pPr>
    </w:p>
    <w:p w14:paraId="41AE7BC2" w14:textId="68B05422" w:rsidR="00D639EC" w:rsidRDefault="00D639EC" w:rsidP="00D639EC">
      <w:pPr>
        <w:tabs>
          <w:tab w:val="left" w:pos="870"/>
        </w:tabs>
        <w:ind w:left="480"/>
        <w:jc w:val="both"/>
        <w:rPr>
          <w:rFonts w:ascii="Arial" w:hAnsi="Arial" w:cs="Arial"/>
        </w:rPr>
      </w:pPr>
      <w:r>
        <w:rPr>
          <w:rFonts w:ascii="Arial" w:hAnsi="Arial" w:cs="Arial"/>
        </w:rPr>
        <w:t>It is the duty</w:t>
      </w:r>
      <w:r>
        <w:rPr>
          <w:rFonts w:ascii="Arial" w:hAnsi="Arial" w:cs="Arial"/>
          <w:b/>
        </w:rPr>
        <w:t xml:space="preserve"> </w:t>
      </w:r>
      <w:r>
        <w:rPr>
          <w:rFonts w:ascii="Arial" w:hAnsi="Arial" w:cs="Arial"/>
        </w:rPr>
        <w:t>of each member of the CIO to exercise his or her powers as a member of the CIO in the way he or she decides in good faith would be most likely to further the purpose of the CIO.</w:t>
      </w:r>
    </w:p>
    <w:p w14:paraId="4F987DD5" w14:textId="28203A48" w:rsidR="00A27630" w:rsidRDefault="00A27630" w:rsidP="00A27630">
      <w:pPr>
        <w:tabs>
          <w:tab w:val="left" w:pos="870"/>
        </w:tabs>
        <w:spacing w:after="0"/>
        <w:ind w:left="480"/>
        <w:jc w:val="both"/>
        <w:rPr>
          <w:rFonts w:ascii="Arial" w:hAnsi="Arial" w:cs="Arial"/>
        </w:rPr>
      </w:pPr>
    </w:p>
    <w:p w14:paraId="235FC491" w14:textId="77777777" w:rsidR="00A27630" w:rsidRPr="002725E8" w:rsidRDefault="00A27630" w:rsidP="00A27630">
      <w:pPr>
        <w:tabs>
          <w:tab w:val="left" w:pos="870"/>
        </w:tabs>
        <w:ind w:left="360"/>
        <w:jc w:val="right"/>
        <w:rPr>
          <w:rFonts w:ascii="Arial" w:hAnsi="Arial" w:cs="Arial"/>
          <w:sz w:val="16"/>
          <w:szCs w:val="16"/>
        </w:rPr>
      </w:pPr>
      <w:r w:rsidRPr="002725E8">
        <w:rPr>
          <w:rFonts w:ascii="Arial" w:hAnsi="Arial" w:cs="Arial"/>
          <w:sz w:val="16"/>
          <w:szCs w:val="16"/>
        </w:rPr>
        <w:t xml:space="preserve">Page </w:t>
      </w:r>
      <w:r>
        <w:rPr>
          <w:rFonts w:ascii="Arial" w:hAnsi="Arial" w:cs="Arial"/>
          <w:sz w:val="16"/>
          <w:szCs w:val="16"/>
        </w:rPr>
        <w:t>5</w:t>
      </w:r>
    </w:p>
    <w:p w14:paraId="59BEE8E2" w14:textId="77777777" w:rsidR="00D639EC" w:rsidRPr="004D34B5" w:rsidRDefault="00D639EC" w:rsidP="00AF7F09">
      <w:pPr>
        <w:pStyle w:val="ListParagraph"/>
        <w:numPr>
          <w:ilvl w:val="0"/>
          <w:numId w:val="19"/>
        </w:numPr>
        <w:tabs>
          <w:tab w:val="left" w:pos="870"/>
        </w:tabs>
        <w:spacing w:after="0" w:line="240" w:lineRule="auto"/>
        <w:jc w:val="both"/>
        <w:rPr>
          <w:rFonts w:ascii="Arial" w:hAnsi="Arial" w:cs="Arial"/>
          <w:b/>
        </w:rPr>
      </w:pPr>
      <w:r>
        <w:rPr>
          <w:rFonts w:ascii="Arial" w:hAnsi="Arial" w:cs="Arial"/>
          <w:b/>
        </w:rPr>
        <w:t>Termination of membership</w:t>
      </w:r>
    </w:p>
    <w:p w14:paraId="0BF8FE85" w14:textId="77777777" w:rsidR="00D639EC" w:rsidRDefault="00D639EC" w:rsidP="002725E8">
      <w:pPr>
        <w:tabs>
          <w:tab w:val="left" w:pos="870"/>
        </w:tabs>
        <w:spacing w:after="0"/>
        <w:jc w:val="both"/>
        <w:rPr>
          <w:rFonts w:ascii="Arial" w:hAnsi="Arial" w:cs="Arial"/>
          <w:b/>
        </w:rPr>
      </w:pPr>
    </w:p>
    <w:p w14:paraId="6A48F4AD" w14:textId="77777777" w:rsidR="00D639EC" w:rsidRDefault="00D639EC" w:rsidP="00AF7F09">
      <w:pPr>
        <w:pStyle w:val="ListParagraph"/>
        <w:numPr>
          <w:ilvl w:val="0"/>
          <w:numId w:val="24"/>
        </w:numPr>
        <w:tabs>
          <w:tab w:val="left" w:pos="870"/>
        </w:tabs>
        <w:spacing w:after="0" w:line="240" w:lineRule="auto"/>
        <w:jc w:val="both"/>
        <w:rPr>
          <w:rFonts w:ascii="Arial" w:hAnsi="Arial" w:cs="Arial"/>
        </w:rPr>
      </w:pPr>
      <w:r>
        <w:rPr>
          <w:rFonts w:ascii="Arial" w:hAnsi="Arial" w:cs="Arial"/>
        </w:rPr>
        <w:t xml:space="preserve"> Membership of the CIO comes to an end if;</w:t>
      </w:r>
    </w:p>
    <w:p w14:paraId="0BDF922D" w14:textId="77777777" w:rsidR="00D639EC" w:rsidRDefault="00D639EC" w:rsidP="00A27630">
      <w:pPr>
        <w:tabs>
          <w:tab w:val="left" w:pos="870"/>
        </w:tabs>
        <w:spacing w:after="0"/>
        <w:jc w:val="both"/>
        <w:rPr>
          <w:rFonts w:ascii="Arial" w:hAnsi="Arial" w:cs="Arial"/>
        </w:rPr>
      </w:pPr>
    </w:p>
    <w:p w14:paraId="1AF78F75" w14:textId="77777777" w:rsidR="00D639EC" w:rsidRDefault="00D639EC" w:rsidP="00AF7F09">
      <w:pPr>
        <w:pStyle w:val="ListParagraph"/>
        <w:numPr>
          <w:ilvl w:val="0"/>
          <w:numId w:val="25"/>
        </w:numPr>
        <w:tabs>
          <w:tab w:val="left" w:pos="870"/>
        </w:tabs>
        <w:spacing w:after="0" w:line="240" w:lineRule="auto"/>
        <w:jc w:val="both"/>
        <w:rPr>
          <w:rFonts w:ascii="Arial" w:hAnsi="Arial" w:cs="Arial"/>
        </w:rPr>
      </w:pPr>
      <w:r w:rsidRPr="004D34B5">
        <w:rPr>
          <w:rFonts w:ascii="Arial" w:hAnsi="Arial" w:cs="Arial"/>
        </w:rPr>
        <w:t>The member dies,</w:t>
      </w:r>
    </w:p>
    <w:p w14:paraId="26473D71" w14:textId="77777777" w:rsidR="00D639EC" w:rsidRDefault="00D639EC" w:rsidP="00A27630">
      <w:pPr>
        <w:tabs>
          <w:tab w:val="left" w:pos="870"/>
        </w:tabs>
        <w:spacing w:after="0"/>
        <w:jc w:val="both"/>
        <w:rPr>
          <w:rFonts w:ascii="Arial" w:hAnsi="Arial" w:cs="Arial"/>
        </w:rPr>
      </w:pPr>
    </w:p>
    <w:p w14:paraId="160CEBE6" w14:textId="77777777" w:rsidR="00D639EC" w:rsidRDefault="00D639EC" w:rsidP="00AF7F09">
      <w:pPr>
        <w:pStyle w:val="ListParagraph"/>
        <w:numPr>
          <w:ilvl w:val="0"/>
          <w:numId w:val="25"/>
        </w:numPr>
        <w:tabs>
          <w:tab w:val="left" w:pos="870"/>
        </w:tabs>
        <w:spacing w:after="0" w:line="240" w:lineRule="auto"/>
        <w:jc w:val="both"/>
        <w:rPr>
          <w:rFonts w:ascii="Arial" w:hAnsi="Arial" w:cs="Arial"/>
        </w:rPr>
      </w:pPr>
      <w:r>
        <w:rPr>
          <w:rFonts w:ascii="Arial" w:hAnsi="Arial" w:cs="Arial"/>
        </w:rPr>
        <w:t>The member sends a notice of resignation to the charity trustees; or</w:t>
      </w:r>
    </w:p>
    <w:p w14:paraId="08C293DA" w14:textId="77777777" w:rsidR="00D639EC" w:rsidRPr="004D34B5" w:rsidRDefault="00D639EC" w:rsidP="00A27630">
      <w:pPr>
        <w:pStyle w:val="ListParagraph"/>
        <w:spacing w:after="0"/>
        <w:rPr>
          <w:rFonts w:ascii="Arial" w:hAnsi="Arial" w:cs="Arial"/>
        </w:rPr>
      </w:pPr>
    </w:p>
    <w:p w14:paraId="2BAEB5A3" w14:textId="77777777" w:rsidR="00D639EC" w:rsidRDefault="00D639EC" w:rsidP="00AF7F09">
      <w:pPr>
        <w:pStyle w:val="ListParagraph"/>
        <w:numPr>
          <w:ilvl w:val="0"/>
          <w:numId w:val="25"/>
        </w:numPr>
        <w:tabs>
          <w:tab w:val="left" w:pos="870"/>
        </w:tabs>
        <w:spacing w:after="0" w:line="240" w:lineRule="auto"/>
        <w:jc w:val="both"/>
        <w:rPr>
          <w:rFonts w:ascii="Arial" w:hAnsi="Arial" w:cs="Arial"/>
        </w:rPr>
      </w:pPr>
      <w:r>
        <w:rPr>
          <w:rFonts w:ascii="Arial" w:hAnsi="Arial" w:cs="Arial"/>
        </w:rPr>
        <w:t>Any sum of money owed by the member to the CIO is not paid in full within six months; or</w:t>
      </w:r>
    </w:p>
    <w:p w14:paraId="687B04D4" w14:textId="77777777" w:rsidR="00D639EC" w:rsidRPr="004D34B5" w:rsidRDefault="00D639EC" w:rsidP="00A27630">
      <w:pPr>
        <w:pStyle w:val="ListParagraph"/>
        <w:spacing w:after="0"/>
        <w:rPr>
          <w:rFonts w:ascii="Arial" w:hAnsi="Arial" w:cs="Arial"/>
        </w:rPr>
      </w:pPr>
    </w:p>
    <w:p w14:paraId="52753851" w14:textId="77777777" w:rsidR="00D639EC" w:rsidRDefault="00D639EC" w:rsidP="00AF7F09">
      <w:pPr>
        <w:pStyle w:val="ListParagraph"/>
        <w:numPr>
          <w:ilvl w:val="0"/>
          <w:numId w:val="25"/>
        </w:numPr>
        <w:tabs>
          <w:tab w:val="left" w:pos="870"/>
        </w:tabs>
        <w:spacing w:after="0" w:line="240" w:lineRule="auto"/>
        <w:jc w:val="both"/>
        <w:rPr>
          <w:rFonts w:ascii="Arial" w:hAnsi="Arial" w:cs="Arial"/>
        </w:rPr>
      </w:pPr>
      <w:r>
        <w:rPr>
          <w:rFonts w:ascii="Arial" w:hAnsi="Arial" w:cs="Arial"/>
        </w:rPr>
        <w:t>The charity trustees decide that it is in the best interest of the CIO that the member in question should be removed from membership, and pass a resolution to that effect.</w:t>
      </w:r>
    </w:p>
    <w:p w14:paraId="75FE6C91" w14:textId="77777777" w:rsidR="00D639EC" w:rsidRDefault="00D639EC" w:rsidP="00A27630">
      <w:pPr>
        <w:pStyle w:val="ListParagraph"/>
        <w:tabs>
          <w:tab w:val="left" w:pos="870"/>
        </w:tabs>
        <w:spacing w:after="0"/>
        <w:ind w:left="2160"/>
        <w:jc w:val="both"/>
        <w:rPr>
          <w:rFonts w:ascii="Arial" w:hAnsi="Arial" w:cs="Arial"/>
        </w:rPr>
      </w:pPr>
    </w:p>
    <w:p w14:paraId="3C97DB28" w14:textId="77777777" w:rsidR="00D639EC" w:rsidRDefault="00D639EC" w:rsidP="00AF7F09">
      <w:pPr>
        <w:pStyle w:val="ListParagraph"/>
        <w:numPr>
          <w:ilvl w:val="0"/>
          <w:numId w:val="24"/>
        </w:numPr>
        <w:tabs>
          <w:tab w:val="left" w:pos="870"/>
        </w:tabs>
        <w:spacing w:after="0" w:line="240" w:lineRule="auto"/>
        <w:jc w:val="both"/>
        <w:rPr>
          <w:rFonts w:ascii="Arial" w:hAnsi="Arial" w:cs="Arial"/>
        </w:rPr>
      </w:pPr>
      <w:r w:rsidRPr="002E0398">
        <w:rPr>
          <w:rFonts w:ascii="Arial" w:hAnsi="Arial" w:cs="Arial"/>
        </w:rPr>
        <w:t>Before the charity trustees</w:t>
      </w:r>
      <w:r>
        <w:rPr>
          <w:rFonts w:ascii="Arial" w:hAnsi="Arial" w:cs="Arial"/>
        </w:rPr>
        <w:t xml:space="preserve"> take any decision to remove someone from membership of the CIO they must;</w:t>
      </w:r>
    </w:p>
    <w:p w14:paraId="28BF5756" w14:textId="77777777" w:rsidR="00D639EC" w:rsidRDefault="00D639EC" w:rsidP="00A27630">
      <w:pPr>
        <w:tabs>
          <w:tab w:val="left" w:pos="870"/>
        </w:tabs>
        <w:spacing w:after="0"/>
        <w:jc w:val="both"/>
        <w:rPr>
          <w:rFonts w:ascii="Arial" w:hAnsi="Arial" w:cs="Arial"/>
        </w:rPr>
      </w:pPr>
    </w:p>
    <w:p w14:paraId="4F8654DC" w14:textId="77777777" w:rsidR="00D639EC" w:rsidRDefault="00D639EC" w:rsidP="00AF7F09">
      <w:pPr>
        <w:pStyle w:val="ListParagraph"/>
        <w:numPr>
          <w:ilvl w:val="0"/>
          <w:numId w:val="26"/>
        </w:numPr>
        <w:tabs>
          <w:tab w:val="left" w:pos="870"/>
        </w:tabs>
        <w:spacing w:after="0" w:line="240" w:lineRule="auto"/>
        <w:jc w:val="both"/>
        <w:rPr>
          <w:rFonts w:ascii="Arial" w:hAnsi="Arial" w:cs="Arial"/>
        </w:rPr>
      </w:pPr>
      <w:r w:rsidRPr="002E0398">
        <w:rPr>
          <w:rFonts w:ascii="Arial" w:hAnsi="Arial" w:cs="Arial"/>
        </w:rPr>
        <w:t>Inform the member of the reason why it is proposed to remove him, her or it from membership</w:t>
      </w:r>
    </w:p>
    <w:p w14:paraId="6F7254DC" w14:textId="77777777" w:rsidR="00D639EC" w:rsidRDefault="00D639EC" w:rsidP="00A27630">
      <w:pPr>
        <w:tabs>
          <w:tab w:val="left" w:pos="870"/>
        </w:tabs>
        <w:spacing w:after="0"/>
        <w:jc w:val="both"/>
        <w:rPr>
          <w:rFonts w:ascii="Arial" w:hAnsi="Arial" w:cs="Arial"/>
        </w:rPr>
      </w:pPr>
    </w:p>
    <w:p w14:paraId="102E6D11" w14:textId="77777777" w:rsidR="00D639EC" w:rsidRDefault="00D639EC" w:rsidP="00AF7F09">
      <w:pPr>
        <w:pStyle w:val="ListParagraph"/>
        <w:numPr>
          <w:ilvl w:val="0"/>
          <w:numId w:val="26"/>
        </w:numPr>
        <w:tabs>
          <w:tab w:val="left" w:pos="870"/>
        </w:tabs>
        <w:spacing w:after="0" w:line="240" w:lineRule="auto"/>
        <w:jc w:val="both"/>
        <w:rPr>
          <w:rFonts w:ascii="Arial" w:hAnsi="Arial" w:cs="Arial"/>
        </w:rPr>
      </w:pPr>
      <w:r>
        <w:rPr>
          <w:rFonts w:ascii="Arial" w:hAnsi="Arial" w:cs="Arial"/>
        </w:rPr>
        <w:t xml:space="preserve">Give the member at least 21 clear </w:t>
      </w:r>
      <w:proofErr w:type="spellStart"/>
      <w:r>
        <w:rPr>
          <w:rFonts w:ascii="Arial" w:hAnsi="Arial" w:cs="Arial"/>
        </w:rPr>
        <w:t>days notice</w:t>
      </w:r>
      <w:proofErr w:type="spellEnd"/>
      <w:r>
        <w:rPr>
          <w:rFonts w:ascii="Arial" w:hAnsi="Arial" w:cs="Arial"/>
        </w:rPr>
        <w:t xml:space="preserve"> in which to make representations to the charity trustees as to why he, she or it should not be removed from membership;</w:t>
      </w:r>
    </w:p>
    <w:p w14:paraId="601AE371" w14:textId="77777777" w:rsidR="00D639EC" w:rsidRPr="002E0398" w:rsidRDefault="00D639EC" w:rsidP="00A27630">
      <w:pPr>
        <w:pStyle w:val="ListParagraph"/>
        <w:spacing w:after="0"/>
        <w:rPr>
          <w:rFonts w:ascii="Arial" w:hAnsi="Arial" w:cs="Arial"/>
        </w:rPr>
      </w:pPr>
    </w:p>
    <w:p w14:paraId="02943DB9" w14:textId="77777777" w:rsidR="00D639EC" w:rsidRDefault="00D639EC" w:rsidP="00AF7F09">
      <w:pPr>
        <w:pStyle w:val="ListParagraph"/>
        <w:numPr>
          <w:ilvl w:val="0"/>
          <w:numId w:val="26"/>
        </w:numPr>
        <w:tabs>
          <w:tab w:val="left" w:pos="870"/>
        </w:tabs>
        <w:spacing w:after="0" w:line="240" w:lineRule="auto"/>
        <w:jc w:val="both"/>
        <w:rPr>
          <w:rFonts w:ascii="Arial" w:hAnsi="Arial" w:cs="Arial"/>
        </w:rPr>
      </w:pPr>
      <w:r>
        <w:rPr>
          <w:rFonts w:ascii="Arial" w:hAnsi="Arial" w:cs="Arial"/>
        </w:rPr>
        <w:t>At a duly constituted meeting of the charity trustees, consider whether or not the member should be removed from membership;</w:t>
      </w:r>
    </w:p>
    <w:p w14:paraId="0C108341" w14:textId="77777777" w:rsidR="00D639EC" w:rsidRPr="002E0398" w:rsidRDefault="00D639EC" w:rsidP="00A27630">
      <w:pPr>
        <w:pStyle w:val="ListParagraph"/>
        <w:spacing w:after="0"/>
        <w:rPr>
          <w:rFonts w:ascii="Arial" w:hAnsi="Arial" w:cs="Arial"/>
        </w:rPr>
      </w:pPr>
    </w:p>
    <w:p w14:paraId="70880C0F" w14:textId="77777777" w:rsidR="00D639EC" w:rsidRPr="00F56A88" w:rsidRDefault="00D639EC" w:rsidP="00AF7F09">
      <w:pPr>
        <w:pStyle w:val="ListParagraph"/>
        <w:numPr>
          <w:ilvl w:val="0"/>
          <w:numId w:val="26"/>
        </w:numPr>
        <w:tabs>
          <w:tab w:val="left" w:pos="870"/>
        </w:tabs>
        <w:spacing w:after="0" w:line="240" w:lineRule="auto"/>
        <w:jc w:val="both"/>
        <w:rPr>
          <w:rFonts w:ascii="Arial" w:hAnsi="Arial" w:cs="Arial"/>
        </w:rPr>
      </w:pPr>
      <w:r>
        <w:rPr>
          <w:rFonts w:ascii="Arial" w:hAnsi="Arial" w:cs="Arial"/>
        </w:rPr>
        <w:t>Consider at that meeting any representations which the member makes as to why the member should not be removed; and</w:t>
      </w:r>
    </w:p>
    <w:p w14:paraId="2E439C2B" w14:textId="77777777" w:rsidR="00D639EC" w:rsidRDefault="00D639EC" w:rsidP="00A27630">
      <w:pPr>
        <w:pStyle w:val="ListParagraph"/>
        <w:tabs>
          <w:tab w:val="left" w:pos="870"/>
        </w:tabs>
        <w:spacing w:after="0"/>
        <w:ind w:left="2160"/>
        <w:jc w:val="both"/>
        <w:rPr>
          <w:rFonts w:ascii="Arial" w:hAnsi="Arial" w:cs="Arial"/>
        </w:rPr>
      </w:pPr>
    </w:p>
    <w:p w14:paraId="72CAEA92" w14:textId="60EB4663" w:rsidR="00D639EC" w:rsidRDefault="00D639EC" w:rsidP="00AF7F09">
      <w:pPr>
        <w:pStyle w:val="ListParagraph"/>
        <w:numPr>
          <w:ilvl w:val="0"/>
          <w:numId w:val="26"/>
        </w:numPr>
        <w:tabs>
          <w:tab w:val="left" w:pos="870"/>
        </w:tabs>
        <w:spacing w:after="0" w:line="240" w:lineRule="auto"/>
        <w:jc w:val="both"/>
        <w:rPr>
          <w:rFonts w:ascii="Arial" w:hAnsi="Arial" w:cs="Arial"/>
        </w:rPr>
      </w:pPr>
      <w:r>
        <w:rPr>
          <w:rFonts w:ascii="Arial" w:hAnsi="Arial" w:cs="Arial"/>
        </w:rPr>
        <w:t>Allow the members or the member’s representative, to make those representations in person at that meeting, the member so chooses.</w:t>
      </w:r>
    </w:p>
    <w:p w14:paraId="3CF82586" w14:textId="77777777" w:rsidR="00A27630" w:rsidRPr="00A27630" w:rsidRDefault="00A27630" w:rsidP="00A27630">
      <w:pPr>
        <w:tabs>
          <w:tab w:val="left" w:pos="870"/>
        </w:tabs>
        <w:spacing w:after="0" w:line="240" w:lineRule="auto"/>
        <w:jc w:val="both"/>
        <w:rPr>
          <w:rFonts w:ascii="Arial" w:hAnsi="Arial" w:cs="Arial"/>
        </w:rPr>
      </w:pPr>
    </w:p>
    <w:p w14:paraId="6D95D1C8" w14:textId="794C8D43" w:rsidR="00D639EC" w:rsidRDefault="00D639EC" w:rsidP="002725E8">
      <w:pPr>
        <w:tabs>
          <w:tab w:val="left" w:pos="870"/>
        </w:tabs>
        <w:spacing w:after="0"/>
        <w:jc w:val="right"/>
        <w:rPr>
          <w:rFonts w:ascii="Arial" w:hAnsi="Arial" w:cs="Arial"/>
        </w:rPr>
      </w:pPr>
    </w:p>
    <w:p w14:paraId="279DD17B" w14:textId="4B5A43E3" w:rsidR="00D639EC" w:rsidRPr="00237F5B" w:rsidRDefault="00D639EC" w:rsidP="00AF7F09">
      <w:pPr>
        <w:pStyle w:val="ListParagraph"/>
        <w:numPr>
          <w:ilvl w:val="0"/>
          <w:numId w:val="19"/>
        </w:numPr>
        <w:tabs>
          <w:tab w:val="left" w:pos="870"/>
        </w:tabs>
        <w:spacing w:after="0" w:line="240" w:lineRule="auto"/>
        <w:jc w:val="both"/>
        <w:rPr>
          <w:rFonts w:ascii="Arial" w:hAnsi="Arial" w:cs="Arial"/>
          <w:b/>
        </w:rPr>
      </w:pPr>
      <w:r>
        <w:rPr>
          <w:rFonts w:ascii="Arial" w:hAnsi="Arial" w:cs="Arial"/>
          <w:b/>
        </w:rPr>
        <w:t>Informal or associate (non-voting) membership</w:t>
      </w:r>
    </w:p>
    <w:p w14:paraId="6C7A1DD8" w14:textId="77777777" w:rsidR="00D639EC" w:rsidRDefault="00D639EC" w:rsidP="002725E8">
      <w:pPr>
        <w:tabs>
          <w:tab w:val="left" w:pos="870"/>
        </w:tabs>
        <w:spacing w:after="0"/>
        <w:jc w:val="both"/>
        <w:rPr>
          <w:rFonts w:ascii="Arial" w:hAnsi="Arial" w:cs="Arial"/>
          <w:b/>
        </w:rPr>
      </w:pPr>
    </w:p>
    <w:p w14:paraId="23D7D038" w14:textId="77777777" w:rsidR="00D639EC" w:rsidRDefault="00D639EC" w:rsidP="00AF7F09">
      <w:pPr>
        <w:pStyle w:val="ListParagraph"/>
        <w:numPr>
          <w:ilvl w:val="0"/>
          <w:numId w:val="27"/>
        </w:numPr>
        <w:tabs>
          <w:tab w:val="left" w:pos="870"/>
        </w:tabs>
        <w:spacing w:after="0" w:line="240" w:lineRule="auto"/>
        <w:jc w:val="both"/>
        <w:rPr>
          <w:rFonts w:ascii="Arial" w:hAnsi="Arial" w:cs="Arial"/>
        </w:rPr>
      </w:pPr>
      <w:r>
        <w:rPr>
          <w:rFonts w:ascii="Arial" w:hAnsi="Arial" w:cs="Arial"/>
        </w:rPr>
        <w:t>The charity trustees may create associate or other classes of non-voting membership, and may determine the rights and obligations of any such members, and the conditions for admission to, and termination of membership of any such class of members.</w:t>
      </w:r>
    </w:p>
    <w:p w14:paraId="295BCBC9" w14:textId="77777777" w:rsidR="00D639EC" w:rsidRDefault="00D639EC" w:rsidP="002725E8">
      <w:pPr>
        <w:tabs>
          <w:tab w:val="left" w:pos="870"/>
        </w:tabs>
        <w:spacing w:after="0"/>
        <w:jc w:val="both"/>
        <w:rPr>
          <w:rFonts w:ascii="Arial" w:hAnsi="Arial" w:cs="Arial"/>
        </w:rPr>
      </w:pPr>
    </w:p>
    <w:p w14:paraId="41A5B6E2" w14:textId="77777777" w:rsidR="00D639EC" w:rsidRDefault="00D639EC" w:rsidP="00AF7F09">
      <w:pPr>
        <w:pStyle w:val="ListParagraph"/>
        <w:numPr>
          <w:ilvl w:val="0"/>
          <w:numId w:val="27"/>
        </w:numPr>
        <w:tabs>
          <w:tab w:val="left" w:pos="870"/>
        </w:tabs>
        <w:spacing w:after="0" w:line="240" w:lineRule="auto"/>
        <w:jc w:val="both"/>
        <w:rPr>
          <w:rFonts w:ascii="Arial" w:hAnsi="Arial" w:cs="Arial"/>
        </w:rPr>
      </w:pPr>
      <w:r>
        <w:rPr>
          <w:rFonts w:ascii="Arial" w:hAnsi="Arial" w:cs="Arial"/>
        </w:rPr>
        <w:t>Other references in this constitution to “members” and “membership” do not apply to non-voting members, and non-voting members do not qualify as members for any purpose under the Charities Acts, General Regulations or Dissolution Regulations.</w:t>
      </w:r>
    </w:p>
    <w:p w14:paraId="0D65E647" w14:textId="77777777" w:rsidR="00D639EC" w:rsidRPr="00237F5B" w:rsidRDefault="00D639EC" w:rsidP="00A27630">
      <w:pPr>
        <w:pStyle w:val="ListParagraph"/>
        <w:spacing w:after="0"/>
        <w:rPr>
          <w:rFonts w:ascii="Arial" w:hAnsi="Arial" w:cs="Arial"/>
        </w:rPr>
      </w:pPr>
    </w:p>
    <w:p w14:paraId="513AC71E" w14:textId="77777777" w:rsidR="00A27630" w:rsidRDefault="00A27630">
      <w:pPr>
        <w:rPr>
          <w:rFonts w:ascii="Arial" w:hAnsi="Arial" w:cs="Arial"/>
          <w:b/>
        </w:rPr>
      </w:pPr>
    </w:p>
    <w:p w14:paraId="2C15531D" w14:textId="77777777" w:rsidR="00A27630" w:rsidRDefault="00A27630">
      <w:pPr>
        <w:rPr>
          <w:rFonts w:ascii="Arial" w:hAnsi="Arial" w:cs="Arial"/>
          <w:b/>
        </w:rPr>
      </w:pPr>
    </w:p>
    <w:p w14:paraId="792EC7AE" w14:textId="77777777" w:rsidR="00A27630" w:rsidRDefault="00A27630">
      <w:pPr>
        <w:rPr>
          <w:rFonts w:ascii="Arial" w:hAnsi="Arial" w:cs="Arial"/>
          <w:b/>
        </w:rPr>
      </w:pPr>
    </w:p>
    <w:p w14:paraId="0E6D3168" w14:textId="77777777" w:rsidR="00A27630" w:rsidRDefault="00A27630" w:rsidP="00A27630">
      <w:pPr>
        <w:tabs>
          <w:tab w:val="left" w:pos="870"/>
        </w:tabs>
        <w:spacing w:after="0"/>
        <w:ind w:left="360"/>
        <w:jc w:val="right"/>
        <w:rPr>
          <w:rFonts w:ascii="Arial" w:hAnsi="Arial" w:cs="Arial"/>
          <w:sz w:val="16"/>
          <w:szCs w:val="16"/>
        </w:rPr>
      </w:pPr>
    </w:p>
    <w:p w14:paraId="42140A22" w14:textId="03AC9217" w:rsidR="00A27630" w:rsidRPr="002725E8" w:rsidRDefault="00A27630" w:rsidP="00A27630">
      <w:pPr>
        <w:tabs>
          <w:tab w:val="left" w:pos="870"/>
        </w:tabs>
        <w:spacing w:after="0"/>
        <w:ind w:left="360"/>
        <w:jc w:val="right"/>
        <w:rPr>
          <w:rFonts w:ascii="Arial" w:hAnsi="Arial" w:cs="Arial"/>
          <w:sz w:val="16"/>
          <w:szCs w:val="16"/>
        </w:rPr>
      </w:pPr>
      <w:r w:rsidRPr="002725E8">
        <w:rPr>
          <w:rFonts w:ascii="Arial" w:hAnsi="Arial" w:cs="Arial"/>
          <w:sz w:val="16"/>
          <w:szCs w:val="16"/>
        </w:rPr>
        <w:t xml:space="preserve">Page </w:t>
      </w:r>
      <w:r>
        <w:rPr>
          <w:rFonts w:ascii="Arial" w:hAnsi="Arial" w:cs="Arial"/>
          <w:sz w:val="16"/>
          <w:szCs w:val="16"/>
        </w:rPr>
        <w:t>6</w:t>
      </w:r>
    </w:p>
    <w:p w14:paraId="4581A043" w14:textId="779971AA" w:rsidR="00D639EC" w:rsidRDefault="009A26D2" w:rsidP="00A27630">
      <w:pPr>
        <w:tabs>
          <w:tab w:val="left" w:pos="870"/>
        </w:tabs>
        <w:spacing w:after="0"/>
        <w:jc w:val="both"/>
        <w:rPr>
          <w:rFonts w:ascii="Arial" w:hAnsi="Arial" w:cs="Arial"/>
          <w:b/>
        </w:rPr>
      </w:pPr>
      <w:r>
        <w:rPr>
          <w:rFonts w:ascii="Arial" w:hAnsi="Arial" w:cs="Arial"/>
          <w:b/>
        </w:rPr>
        <w:t>9</w:t>
      </w:r>
      <w:r w:rsidR="00D639EC">
        <w:rPr>
          <w:rFonts w:ascii="Arial" w:hAnsi="Arial" w:cs="Arial"/>
          <w:b/>
        </w:rPr>
        <w:t>.       Members’ decisions</w:t>
      </w:r>
    </w:p>
    <w:p w14:paraId="2E967DD6" w14:textId="77777777" w:rsidR="00A27630" w:rsidRDefault="00A27630" w:rsidP="00A27630">
      <w:pPr>
        <w:tabs>
          <w:tab w:val="left" w:pos="870"/>
        </w:tabs>
        <w:spacing w:after="0"/>
        <w:jc w:val="both"/>
        <w:rPr>
          <w:rFonts w:ascii="Arial" w:hAnsi="Arial" w:cs="Arial"/>
          <w:b/>
        </w:rPr>
      </w:pPr>
    </w:p>
    <w:p w14:paraId="34612A1B" w14:textId="6B66883A" w:rsidR="00A27630" w:rsidRDefault="00D639EC" w:rsidP="00AF7F09">
      <w:pPr>
        <w:pStyle w:val="ListParagraph"/>
        <w:numPr>
          <w:ilvl w:val="0"/>
          <w:numId w:val="87"/>
        </w:numPr>
        <w:tabs>
          <w:tab w:val="left" w:pos="870"/>
        </w:tabs>
        <w:spacing w:after="0"/>
        <w:jc w:val="both"/>
        <w:rPr>
          <w:rFonts w:ascii="Arial" w:hAnsi="Arial" w:cs="Arial"/>
          <w:b/>
        </w:rPr>
      </w:pPr>
      <w:r>
        <w:rPr>
          <w:rFonts w:ascii="Arial" w:hAnsi="Arial" w:cs="Arial"/>
          <w:b/>
        </w:rPr>
        <w:t>General provisions</w:t>
      </w:r>
    </w:p>
    <w:p w14:paraId="5784FD40" w14:textId="77777777" w:rsidR="00A27630" w:rsidRPr="00A27630" w:rsidRDefault="00A27630" w:rsidP="00A27630">
      <w:pPr>
        <w:pStyle w:val="ListParagraph"/>
        <w:tabs>
          <w:tab w:val="left" w:pos="870"/>
        </w:tabs>
        <w:spacing w:after="0"/>
        <w:ind w:left="1170"/>
        <w:jc w:val="both"/>
        <w:rPr>
          <w:rFonts w:ascii="Arial" w:hAnsi="Arial" w:cs="Arial"/>
          <w:b/>
        </w:rPr>
      </w:pPr>
    </w:p>
    <w:p w14:paraId="3A795E74" w14:textId="7D34B346" w:rsidR="00D639EC" w:rsidRDefault="00D639EC" w:rsidP="00A27630">
      <w:pPr>
        <w:tabs>
          <w:tab w:val="left" w:pos="870"/>
        </w:tabs>
        <w:spacing w:after="0"/>
        <w:ind w:left="810"/>
        <w:jc w:val="both"/>
        <w:rPr>
          <w:rFonts w:ascii="Arial" w:hAnsi="Arial" w:cs="Arial"/>
        </w:rPr>
      </w:pPr>
      <w:r w:rsidRPr="001C7922">
        <w:rPr>
          <w:rFonts w:ascii="Arial" w:hAnsi="Arial" w:cs="Arial"/>
        </w:rPr>
        <w:t>Except for those decisions that must be taken in a particular way as indicated</w:t>
      </w:r>
      <w:r>
        <w:rPr>
          <w:rFonts w:ascii="Arial" w:hAnsi="Arial" w:cs="Arial"/>
        </w:rPr>
        <w:t xml:space="preserve"> in sub-clause (4) of this clause, decisions of the members of the CIO may be taken either by vote at a general meeting as provided in sub-clause (2) of this clause or by written resolution as provided in sub-clause (3).</w:t>
      </w:r>
    </w:p>
    <w:p w14:paraId="69CE87DA" w14:textId="77777777" w:rsidR="002725E8" w:rsidRDefault="002725E8" w:rsidP="00A27630">
      <w:pPr>
        <w:tabs>
          <w:tab w:val="left" w:pos="870"/>
        </w:tabs>
        <w:spacing w:after="0"/>
        <w:ind w:left="810"/>
        <w:jc w:val="both"/>
        <w:rPr>
          <w:rFonts w:ascii="Arial" w:hAnsi="Arial" w:cs="Arial"/>
        </w:rPr>
      </w:pPr>
    </w:p>
    <w:p w14:paraId="5D295A69" w14:textId="333EA71D" w:rsidR="00D639EC" w:rsidRPr="007B5DFB" w:rsidRDefault="00D639EC" w:rsidP="00D639EC">
      <w:pPr>
        <w:pStyle w:val="ListParagraph"/>
        <w:tabs>
          <w:tab w:val="left" w:pos="870"/>
        </w:tabs>
        <w:ind w:left="885"/>
        <w:jc w:val="both"/>
        <w:rPr>
          <w:rFonts w:ascii="Arial" w:hAnsi="Arial" w:cs="Arial"/>
          <w:b/>
        </w:rPr>
      </w:pPr>
      <w:r>
        <w:rPr>
          <w:rFonts w:ascii="Arial" w:hAnsi="Arial" w:cs="Arial"/>
          <w:b/>
        </w:rPr>
        <w:t>(2)</w:t>
      </w:r>
      <w:r w:rsidR="002725E8">
        <w:rPr>
          <w:rFonts w:ascii="Arial" w:hAnsi="Arial" w:cs="Arial"/>
          <w:b/>
        </w:rPr>
        <w:t xml:space="preserve"> </w:t>
      </w:r>
      <w:r>
        <w:rPr>
          <w:rFonts w:ascii="Arial" w:hAnsi="Arial" w:cs="Arial"/>
          <w:b/>
        </w:rPr>
        <w:t>T</w:t>
      </w:r>
      <w:r w:rsidRPr="007B5DFB">
        <w:rPr>
          <w:rFonts w:ascii="Arial" w:hAnsi="Arial" w:cs="Arial"/>
          <w:b/>
        </w:rPr>
        <w:t>aking ordinary decisions by vote</w:t>
      </w:r>
    </w:p>
    <w:p w14:paraId="167E58EC" w14:textId="77777777" w:rsidR="00D639EC" w:rsidRDefault="00D639EC" w:rsidP="00A27630">
      <w:pPr>
        <w:tabs>
          <w:tab w:val="left" w:pos="870"/>
        </w:tabs>
        <w:spacing w:after="0"/>
        <w:jc w:val="both"/>
        <w:rPr>
          <w:rFonts w:ascii="Arial" w:hAnsi="Arial" w:cs="Arial"/>
          <w:b/>
        </w:rPr>
      </w:pPr>
    </w:p>
    <w:p w14:paraId="082602FF" w14:textId="77777777" w:rsidR="00D639EC" w:rsidRPr="00983A4D" w:rsidRDefault="00D639EC" w:rsidP="00D639EC">
      <w:pPr>
        <w:tabs>
          <w:tab w:val="left" w:pos="870"/>
        </w:tabs>
        <w:ind w:left="810"/>
        <w:jc w:val="both"/>
        <w:rPr>
          <w:rFonts w:ascii="Arial" w:hAnsi="Arial" w:cs="Arial"/>
        </w:rPr>
      </w:pPr>
      <w:r w:rsidRPr="00983A4D">
        <w:rPr>
          <w:rFonts w:ascii="Arial" w:hAnsi="Arial" w:cs="Arial"/>
        </w:rPr>
        <w:t>Subject to sub-clause</w:t>
      </w:r>
      <w:r>
        <w:rPr>
          <w:rFonts w:ascii="Arial" w:hAnsi="Arial" w:cs="Arial"/>
        </w:rPr>
        <w:t xml:space="preserve"> (4) of this clause, any decision of the members of the CIO may be taken by means of a resolution at a general meeting.  Such a resolution may be passed by a majority of votes cast at the meeting [(including votes cast by postal or email ballot, and proxy votes)].</w:t>
      </w:r>
    </w:p>
    <w:p w14:paraId="354D9906" w14:textId="77777777" w:rsidR="00D639EC" w:rsidRDefault="00D639EC" w:rsidP="002725E8">
      <w:pPr>
        <w:spacing w:after="0"/>
        <w:rPr>
          <w:rFonts w:ascii="Arial" w:hAnsi="Arial" w:cs="Arial"/>
        </w:rPr>
      </w:pPr>
    </w:p>
    <w:p w14:paraId="7CF45158" w14:textId="797EA2B1" w:rsidR="00D639EC" w:rsidRPr="0049070E" w:rsidRDefault="00D639EC" w:rsidP="002725E8">
      <w:pPr>
        <w:tabs>
          <w:tab w:val="left" w:pos="870"/>
        </w:tabs>
        <w:spacing w:after="0"/>
        <w:ind w:left="525"/>
        <w:jc w:val="both"/>
        <w:rPr>
          <w:rFonts w:ascii="Arial" w:hAnsi="Arial" w:cs="Arial"/>
          <w:b/>
        </w:rPr>
      </w:pPr>
      <w:r>
        <w:rPr>
          <w:rFonts w:ascii="Arial" w:hAnsi="Arial" w:cs="Arial"/>
          <w:b/>
        </w:rPr>
        <w:tab/>
        <w:t>(3)</w:t>
      </w:r>
      <w:r w:rsidR="002725E8">
        <w:rPr>
          <w:rFonts w:ascii="Arial" w:hAnsi="Arial" w:cs="Arial"/>
          <w:b/>
        </w:rPr>
        <w:t xml:space="preserve"> </w:t>
      </w:r>
      <w:r w:rsidRPr="0049070E">
        <w:rPr>
          <w:rFonts w:ascii="Arial" w:hAnsi="Arial" w:cs="Arial"/>
          <w:b/>
        </w:rPr>
        <w:t>Taking ordinary decisions by written resolution without a general meeting</w:t>
      </w:r>
    </w:p>
    <w:p w14:paraId="43E198D3" w14:textId="77777777" w:rsidR="00D639EC" w:rsidRDefault="00D639EC" w:rsidP="002725E8">
      <w:pPr>
        <w:tabs>
          <w:tab w:val="left" w:pos="870"/>
        </w:tabs>
        <w:spacing w:after="0"/>
        <w:jc w:val="both"/>
        <w:rPr>
          <w:rFonts w:ascii="Arial" w:hAnsi="Arial" w:cs="Arial"/>
          <w:b/>
        </w:rPr>
      </w:pPr>
    </w:p>
    <w:p w14:paraId="40B0BA3B" w14:textId="77777777" w:rsidR="00D639EC" w:rsidRDefault="00D639EC" w:rsidP="00AF7F09">
      <w:pPr>
        <w:pStyle w:val="ListParagraph"/>
        <w:numPr>
          <w:ilvl w:val="0"/>
          <w:numId w:val="70"/>
        </w:numPr>
        <w:tabs>
          <w:tab w:val="left" w:pos="870"/>
        </w:tabs>
        <w:spacing w:after="0" w:line="240" w:lineRule="auto"/>
        <w:jc w:val="both"/>
        <w:rPr>
          <w:rFonts w:ascii="Arial" w:hAnsi="Arial" w:cs="Arial"/>
        </w:rPr>
      </w:pPr>
      <w:r>
        <w:rPr>
          <w:rFonts w:ascii="Arial" w:hAnsi="Arial" w:cs="Arial"/>
        </w:rPr>
        <w:t>Subject to sub-clause (4) of this clause, a resolution in writing agreed by a   simple majority of all the members who would have been entitled to vote upon it had it been proposed at a general meeting shall be effective, provided that;</w:t>
      </w:r>
    </w:p>
    <w:p w14:paraId="56E552A2" w14:textId="77777777" w:rsidR="00D639EC" w:rsidRDefault="00D639EC" w:rsidP="002725E8">
      <w:pPr>
        <w:tabs>
          <w:tab w:val="left" w:pos="870"/>
        </w:tabs>
        <w:spacing w:after="0"/>
        <w:jc w:val="both"/>
        <w:rPr>
          <w:rFonts w:ascii="Arial" w:hAnsi="Arial" w:cs="Arial"/>
        </w:rPr>
      </w:pPr>
      <w:r>
        <w:rPr>
          <w:rFonts w:ascii="Arial" w:hAnsi="Arial" w:cs="Arial"/>
        </w:rPr>
        <w:t xml:space="preserve">   </w:t>
      </w:r>
    </w:p>
    <w:p w14:paraId="369FEB97" w14:textId="77777777" w:rsidR="00D639EC" w:rsidRDefault="00D639EC" w:rsidP="00AF7F09">
      <w:pPr>
        <w:pStyle w:val="ListParagraph"/>
        <w:numPr>
          <w:ilvl w:val="0"/>
          <w:numId w:val="28"/>
        </w:numPr>
        <w:tabs>
          <w:tab w:val="left" w:pos="870"/>
        </w:tabs>
        <w:spacing w:after="0" w:line="240" w:lineRule="auto"/>
        <w:jc w:val="both"/>
        <w:rPr>
          <w:rFonts w:ascii="Arial" w:hAnsi="Arial" w:cs="Arial"/>
        </w:rPr>
      </w:pPr>
      <w:r w:rsidRPr="00255E6B">
        <w:rPr>
          <w:rFonts w:ascii="Arial" w:hAnsi="Arial" w:cs="Arial"/>
        </w:rPr>
        <w:t>A copy of the proposed resolution has been sent to all the members eligible to vote; and</w:t>
      </w:r>
    </w:p>
    <w:p w14:paraId="301DD86C" w14:textId="77777777" w:rsidR="00D639EC" w:rsidRDefault="00D639EC" w:rsidP="002725E8">
      <w:pPr>
        <w:tabs>
          <w:tab w:val="left" w:pos="870"/>
        </w:tabs>
        <w:spacing w:after="0"/>
        <w:jc w:val="both"/>
        <w:rPr>
          <w:rFonts w:ascii="Arial" w:hAnsi="Arial" w:cs="Arial"/>
        </w:rPr>
      </w:pPr>
    </w:p>
    <w:p w14:paraId="0404758A" w14:textId="77777777" w:rsidR="00D639EC" w:rsidRPr="00F56A88" w:rsidRDefault="00D639EC" w:rsidP="00AF7F09">
      <w:pPr>
        <w:pStyle w:val="ListParagraph"/>
        <w:numPr>
          <w:ilvl w:val="0"/>
          <w:numId w:val="28"/>
        </w:numPr>
        <w:tabs>
          <w:tab w:val="left" w:pos="870"/>
        </w:tabs>
        <w:spacing w:after="0" w:line="240" w:lineRule="auto"/>
        <w:jc w:val="both"/>
        <w:rPr>
          <w:rFonts w:ascii="Arial" w:hAnsi="Arial" w:cs="Arial"/>
        </w:rPr>
      </w:pPr>
      <w:r w:rsidRPr="001E3CA2">
        <w:rPr>
          <w:rFonts w:ascii="Arial" w:hAnsi="Arial" w:cs="Arial"/>
        </w:rPr>
        <w:t>A simple majority of members has signified its agreement to the resolution in a document or documents which are received at the principal office within the period of 28 days beginning with the circulation date.  The document signifying a member’s agreement must be authenticated by their signature, by a statement of their identity accompanying the document, or in such other manner as the CIO has specified.</w:t>
      </w:r>
    </w:p>
    <w:p w14:paraId="3A1DDB7E" w14:textId="77777777" w:rsidR="00D639EC" w:rsidRPr="00253578" w:rsidRDefault="00D639EC" w:rsidP="002725E8">
      <w:pPr>
        <w:tabs>
          <w:tab w:val="left" w:pos="870"/>
        </w:tabs>
        <w:spacing w:after="0"/>
        <w:ind w:left="1290"/>
        <w:jc w:val="both"/>
        <w:rPr>
          <w:rFonts w:ascii="Arial" w:hAnsi="Arial" w:cs="Arial"/>
        </w:rPr>
      </w:pPr>
    </w:p>
    <w:p w14:paraId="267A38A2" w14:textId="77CAE9A3" w:rsidR="00D639EC" w:rsidRDefault="00D639EC" w:rsidP="002725E8">
      <w:pPr>
        <w:tabs>
          <w:tab w:val="left" w:pos="870"/>
        </w:tabs>
        <w:spacing w:after="0"/>
        <w:ind w:left="870"/>
        <w:jc w:val="both"/>
        <w:rPr>
          <w:rFonts w:ascii="Arial" w:hAnsi="Arial" w:cs="Arial"/>
        </w:rPr>
      </w:pPr>
      <w:r>
        <w:rPr>
          <w:rFonts w:ascii="Arial" w:hAnsi="Arial" w:cs="Arial"/>
        </w:rPr>
        <w:t xml:space="preserve">(b) </w:t>
      </w:r>
      <w:r w:rsidRPr="00E36E48">
        <w:rPr>
          <w:rFonts w:ascii="Arial" w:hAnsi="Arial" w:cs="Arial"/>
        </w:rPr>
        <w:t>The resolution in writing may comprise several copies to which one or more</w:t>
      </w:r>
    </w:p>
    <w:p w14:paraId="39DB59BF" w14:textId="77777777" w:rsidR="00D639EC" w:rsidRPr="00E36E48" w:rsidRDefault="00D639EC" w:rsidP="002725E8">
      <w:pPr>
        <w:tabs>
          <w:tab w:val="left" w:pos="870"/>
        </w:tabs>
        <w:spacing w:after="0"/>
        <w:ind w:left="870"/>
        <w:jc w:val="both"/>
        <w:rPr>
          <w:rFonts w:ascii="Arial" w:hAnsi="Arial" w:cs="Arial"/>
        </w:rPr>
      </w:pPr>
      <w:r>
        <w:rPr>
          <w:rFonts w:ascii="Arial" w:hAnsi="Arial" w:cs="Arial"/>
        </w:rPr>
        <w:t xml:space="preserve">     </w:t>
      </w:r>
      <w:r w:rsidRPr="00E36E48">
        <w:rPr>
          <w:rFonts w:ascii="Arial" w:hAnsi="Arial" w:cs="Arial"/>
        </w:rPr>
        <w:t xml:space="preserve"> </w:t>
      </w:r>
      <w:r>
        <w:rPr>
          <w:rFonts w:ascii="Arial" w:hAnsi="Arial" w:cs="Arial"/>
        </w:rPr>
        <w:t xml:space="preserve"> </w:t>
      </w:r>
      <w:r w:rsidRPr="00E36E48">
        <w:rPr>
          <w:rFonts w:ascii="Arial" w:hAnsi="Arial" w:cs="Arial"/>
        </w:rPr>
        <w:t>members has signified their agreement.</w:t>
      </w:r>
    </w:p>
    <w:p w14:paraId="2F0EC563" w14:textId="6E9205D0" w:rsidR="00D639EC" w:rsidRDefault="00D639EC" w:rsidP="00A27630">
      <w:pPr>
        <w:tabs>
          <w:tab w:val="left" w:pos="870"/>
        </w:tabs>
        <w:spacing w:after="0"/>
        <w:ind w:left="360"/>
        <w:jc w:val="right"/>
        <w:rPr>
          <w:rFonts w:ascii="Arial" w:hAnsi="Arial" w:cs="Arial"/>
        </w:rPr>
      </w:pPr>
      <w:r>
        <w:rPr>
          <w:rFonts w:ascii="Arial" w:hAnsi="Arial" w:cs="Arial"/>
        </w:rPr>
        <w:tab/>
      </w:r>
    </w:p>
    <w:p w14:paraId="64B72800" w14:textId="77777777" w:rsidR="00D639EC" w:rsidRDefault="00D639EC" w:rsidP="002725E8">
      <w:pPr>
        <w:tabs>
          <w:tab w:val="left" w:pos="870"/>
        </w:tabs>
        <w:spacing w:after="0"/>
        <w:ind w:left="870"/>
        <w:jc w:val="both"/>
        <w:rPr>
          <w:rFonts w:ascii="Arial" w:hAnsi="Arial" w:cs="Arial"/>
        </w:rPr>
      </w:pPr>
      <w:r>
        <w:rPr>
          <w:rFonts w:ascii="Arial" w:hAnsi="Arial" w:cs="Arial"/>
        </w:rPr>
        <w:t xml:space="preserve">(c) </w:t>
      </w:r>
      <w:r w:rsidRPr="00E36E48">
        <w:rPr>
          <w:rFonts w:ascii="Arial" w:hAnsi="Arial" w:cs="Arial"/>
        </w:rPr>
        <w:t xml:space="preserve">Eligibility to vote on the resolution is limited to members who are members of </w:t>
      </w:r>
    </w:p>
    <w:p w14:paraId="61867B50" w14:textId="77777777" w:rsidR="00D639EC" w:rsidRDefault="00D639EC" w:rsidP="002725E8">
      <w:pPr>
        <w:tabs>
          <w:tab w:val="left" w:pos="870"/>
        </w:tabs>
        <w:spacing w:after="0"/>
        <w:ind w:left="870"/>
        <w:jc w:val="both"/>
        <w:rPr>
          <w:rFonts w:ascii="Arial" w:hAnsi="Arial" w:cs="Arial"/>
        </w:rPr>
      </w:pPr>
      <w:r>
        <w:rPr>
          <w:rFonts w:ascii="Arial" w:hAnsi="Arial" w:cs="Arial"/>
        </w:rPr>
        <w:t xml:space="preserve">      </w:t>
      </w:r>
      <w:r w:rsidRPr="00E36E48">
        <w:rPr>
          <w:rFonts w:ascii="Arial" w:hAnsi="Arial" w:cs="Arial"/>
        </w:rPr>
        <w:t xml:space="preserve">the CIO on the date when the proposal is first circulated in accordance with </w:t>
      </w:r>
    </w:p>
    <w:p w14:paraId="7F359ACE" w14:textId="77777777" w:rsidR="00D639EC" w:rsidRPr="00E36E48" w:rsidRDefault="00D639EC" w:rsidP="002725E8">
      <w:pPr>
        <w:tabs>
          <w:tab w:val="left" w:pos="870"/>
        </w:tabs>
        <w:spacing w:after="0"/>
        <w:ind w:left="870"/>
        <w:jc w:val="both"/>
        <w:rPr>
          <w:rFonts w:ascii="Arial" w:hAnsi="Arial" w:cs="Arial"/>
        </w:rPr>
      </w:pPr>
      <w:r>
        <w:rPr>
          <w:rFonts w:ascii="Arial" w:hAnsi="Arial" w:cs="Arial"/>
        </w:rPr>
        <w:t xml:space="preserve">      </w:t>
      </w:r>
      <w:r w:rsidRPr="00E36E48">
        <w:rPr>
          <w:rFonts w:ascii="Arial" w:hAnsi="Arial" w:cs="Arial"/>
        </w:rPr>
        <w:t>paragraph (a) above.</w:t>
      </w:r>
    </w:p>
    <w:p w14:paraId="4680BC82" w14:textId="77777777" w:rsidR="00D639EC" w:rsidRDefault="00D639EC" w:rsidP="002725E8">
      <w:pPr>
        <w:pStyle w:val="ListParagraph"/>
        <w:tabs>
          <w:tab w:val="left" w:pos="870"/>
        </w:tabs>
        <w:spacing w:after="0"/>
        <w:ind w:left="1230"/>
        <w:jc w:val="both"/>
        <w:rPr>
          <w:rFonts w:ascii="Arial" w:hAnsi="Arial" w:cs="Arial"/>
        </w:rPr>
      </w:pPr>
    </w:p>
    <w:p w14:paraId="53CCA1D0" w14:textId="77777777" w:rsidR="00D639EC" w:rsidRDefault="00D639EC" w:rsidP="002725E8">
      <w:pPr>
        <w:tabs>
          <w:tab w:val="left" w:pos="870"/>
        </w:tabs>
        <w:spacing w:after="0"/>
        <w:ind w:left="870"/>
        <w:jc w:val="both"/>
        <w:rPr>
          <w:rFonts w:ascii="Arial" w:hAnsi="Arial" w:cs="Arial"/>
        </w:rPr>
      </w:pPr>
      <w:r>
        <w:rPr>
          <w:rFonts w:ascii="Arial" w:hAnsi="Arial" w:cs="Arial"/>
        </w:rPr>
        <w:t xml:space="preserve">(d) </w:t>
      </w:r>
      <w:r w:rsidRPr="00E36E48">
        <w:rPr>
          <w:rFonts w:ascii="Arial" w:hAnsi="Arial" w:cs="Arial"/>
        </w:rPr>
        <w:t xml:space="preserve">Not less </w:t>
      </w:r>
      <w:proofErr w:type="spellStart"/>
      <w:r w:rsidRPr="00E36E48">
        <w:rPr>
          <w:rFonts w:ascii="Arial" w:hAnsi="Arial" w:cs="Arial"/>
        </w:rPr>
        <w:t>that</w:t>
      </w:r>
      <w:proofErr w:type="spellEnd"/>
      <w:r w:rsidRPr="00E36E48">
        <w:rPr>
          <w:rFonts w:ascii="Arial" w:hAnsi="Arial" w:cs="Arial"/>
        </w:rPr>
        <w:t xml:space="preserve"> 10% of the members of the CIO may request the charity trustees</w:t>
      </w:r>
    </w:p>
    <w:p w14:paraId="6C68998D" w14:textId="77777777" w:rsidR="00D639EC" w:rsidRPr="00E36E48" w:rsidRDefault="00D639EC" w:rsidP="002725E8">
      <w:pPr>
        <w:tabs>
          <w:tab w:val="left" w:pos="870"/>
        </w:tabs>
        <w:spacing w:after="0"/>
        <w:ind w:left="870"/>
        <w:jc w:val="both"/>
        <w:rPr>
          <w:rFonts w:ascii="Arial" w:hAnsi="Arial" w:cs="Arial"/>
        </w:rPr>
      </w:pPr>
      <w:r>
        <w:rPr>
          <w:rFonts w:ascii="Arial" w:hAnsi="Arial" w:cs="Arial"/>
        </w:rPr>
        <w:t xml:space="preserve">     </w:t>
      </w:r>
      <w:r w:rsidRPr="00E36E48">
        <w:rPr>
          <w:rFonts w:ascii="Arial" w:hAnsi="Arial" w:cs="Arial"/>
        </w:rPr>
        <w:t xml:space="preserve"> to make a proposal for decision by the members.</w:t>
      </w:r>
    </w:p>
    <w:p w14:paraId="03D7B322" w14:textId="77777777" w:rsidR="00D639EC" w:rsidRPr="001E3CA2" w:rsidRDefault="00D639EC" w:rsidP="002725E8">
      <w:pPr>
        <w:pStyle w:val="ListParagraph"/>
        <w:spacing w:after="0"/>
        <w:rPr>
          <w:rFonts w:ascii="Arial" w:hAnsi="Arial" w:cs="Arial"/>
        </w:rPr>
      </w:pPr>
    </w:p>
    <w:p w14:paraId="6167A2F4" w14:textId="77777777" w:rsidR="00A27630" w:rsidRDefault="00D639EC" w:rsidP="00D639EC">
      <w:pPr>
        <w:tabs>
          <w:tab w:val="left" w:pos="870"/>
        </w:tabs>
        <w:ind w:left="720"/>
        <w:jc w:val="both"/>
        <w:rPr>
          <w:rFonts w:ascii="Arial" w:hAnsi="Arial" w:cs="Arial"/>
        </w:rPr>
      </w:pPr>
      <w:r>
        <w:rPr>
          <w:rFonts w:ascii="Arial" w:hAnsi="Arial" w:cs="Arial"/>
        </w:rPr>
        <w:tab/>
      </w:r>
    </w:p>
    <w:p w14:paraId="58E20F98" w14:textId="77777777" w:rsidR="00A27630" w:rsidRDefault="00A27630" w:rsidP="00A27630">
      <w:pPr>
        <w:tabs>
          <w:tab w:val="left" w:pos="870"/>
        </w:tabs>
        <w:spacing w:after="0"/>
        <w:jc w:val="right"/>
        <w:rPr>
          <w:rFonts w:ascii="Arial" w:hAnsi="Arial" w:cs="Arial"/>
          <w:sz w:val="16"/>
          <w:szCs w:val="16"/>
        </w:rPr>
      </w:pPr>
    </w:p>
    <w:p w14:paraId="201B5943" w14:textId="77777777" w:rsidR="00A27630" w:rsidRDefault="00A27630" w:rsidP="00A27630">
      <w:pPr>
        <w:tabs>
          <w:tab w:val="left" w:pos="870"/>
        </w:tabs>
        <w:spacing w:after="0"/>
        <w:jc w:val="right"/>
        <w:rPr>
          <w:rFonts w:ascii="Arial" w:hAnsi="Arial" w:cs="Arial"/>
          <w:sz w:val="16"/>
          <w:szCs w:val="16"/>
        </w:rPr>
      </w:pPr>
    </w:p>
    <w:p w14:paraId="22231126" w14:textId="77777777" w:rsidR="00A27630" w:rsidRDefault="00A27630" w:rsidP="00A27630">
      <w:pPr>
        <w:tabs>
          <w:tab w:val="left" w:pos="870"/>
        </w:tabs>
        <w:spacing w:after="0"/>
        <w:jc w:val="right"/>
        <w:rPr>
          <w:rFonts w:ascii="Arial" w:hAnsi="Arial" w:cs="Arial"/>
          <w:sz w:val="16"/>
          <w:szCs w:val="16"/>
        </w:rPr>
      </w:pPr>
    </w:p>
    <w:p w14:paraId="0DE4CE4B" w14:textId="77777777" w:rsidR="00A27630" w:rsidRDefault="00A27630" w:rsidP="00A27630">
      <w:pPr>
        <w:tabs>
          <w:tab w:val="left" w:pos="870"/>
        </w:tabs>
        <w:spacing w:after="0"/>
        <w:jc w:val="right"/>
        <w:rPr>
          <w:rFonts w:ascii="Arial" w:hAnsi="Arial" w:cs="Arial"/>
          <w:sz w:val="16"/>
          <w:szCs w:val="16"/>
        </w:rPr>
      </w:pPr>
    </w:p>
    <w:p w14:paraId="09BA5BEA" w14:textId="77777777" w:rsidR="00A27630" w:rsidRDefault="00A27630" w:rsidP="00A27630">
      <w:pPr>
        <w:tabs>
          <w:tab w:val="left" w:pos="870"/>
        </w:tabs>
        <w:spacing w:after="0"/>
        <w:jc w:val="right"/>
        <w:rPr>
          <w:rFonts w:ascii="Arial" w:hAnsi="Arial" w:cs="Arial"/>
          <w:sz w:val="16"/>
          <w:szCs w:val="16"/>
        </w:rPr>
      </w:pPr>
    </w:p>
    <w:p w14:paraId="5405D350" w14:textId="61316D63" w:rsidR="00A27630" w:rsidRPr="00A27630" w:rsidRDefault="00A27630" w:rsidP="00A27630">
      <w:pPr>
        <w:tabs>
          <w:tab w:val="left" w:pos="870"/>
        </w:tabs>
        <w:spacing w:after="0"/>
        <w:jc w:val="right"/>
        <w:rPr>
          <w:rFonts w:ascii="Arial" w:hAnsi="Arial" w:cs="Arial"/>
          <w:sz w:val="16"/>
          <w:szCs w:val="16"/>
        </w:rPr>
      </w:pPr>
      <w:r w:rsidRPr="002725E8">
        <w:rPr>
          <w:rFonts w:ascii="Arial" w:hAnsi="Arial" w:cs="Arial"/>
          <w:sz w:val="16"/>
          <w:szCs w:val="16"/>
        </w:rPr>
        <w:t xml:space="preserve">Page </w:t>
      </w:r>
      <w:r>
        <w:rPr>
          <w:rFonts w:ascii="Arial" w:hAnsi="Arial" w:cs="Arial"/>
          <w:sz w:val="16"/>
          <w:szCs w:val="16"/>
        </w:rPr>
        <w:t>7</w:t>
      </w:r>
    </w:p>
    <w:p w14:paraId="04FFCB0A" w14:textId="5FE345FA" w:rsidR="00D639EC" w:rsidRDefault="00D639EC" w:rsidP="00A27630">
      <w:pPr>
        <w:tabs>
          <w:tab w:val="left" w:pos="870"/>
        </w:tabs>
        <w:spacing w:after="0"/>
        <w:ind w:left="720"/>
        <w:jc w:val="both"/>
        <w:rPr>
          <w:rFonts w:ascii="Arial" w:hAnsi="Arial" w:cs="Arial"/>
        </w:rPr>
      </w:pPr>
      <w:r>
        <w:rPr>
          <w:rFonts w:ascii="Arial" w:hAnsi="Arial" w:cs="Arial"/>
        </w:rPr>
        <w:t xml:space="preserve">(e) </w:t>
      </w:r>
      <w:r w:rsidRPr="00E36E48">
        <w:rPr>
          <w:rFonts w:ascii="Arial" w:hAnsi="Arial" w:cs="Arial"/>
        </w:rPr>
        <w:t xml:space="preserve">The charity trustee must within 21 days of receiving such a request comply </w:t>
      </w:r>
    </w:p>
    <w:p w14:paraId="641CEE23" w14:textId="77777777" w:rsidR="00D639EC" w:rsidRPr="00E36E48" w:rsidRDefault="00D639EC" w:rsidP="00A27630">
      <w:pPr>
        <w:tabs>
          <w:tab w:val="left" w:pos="870"/>
        </w:tabs>
        <w:spacing w:after="0"/>
        <w:ind w:left="720"/>
        <w:jc w:val="both"/>
        <w:rPr>
          <w:rFonts w:ascii="Arial" w:hAnsi="Arial" w:cs="Arial"/>
        </w:rPr>
      </w:pPr>
      <w:r>
        <w:rPr>
          <w:rFonts w:ascii="Arial" w:hAnsi="Arial" w:cs="Arial"/>
        </w:rPr>
        <w:tab/>
        <w:t xml:space="preserve">      </w:t>
      </w:r>
      <w:r w:rsidRPr="00E36E48">
        <w:rPr>
          <w:rFonts w:ascii="Arial" w:hAnsi="Arial" w:cs="Arial"/>
        </w:rPr>
        <w:t>with it:</w:t>
      </w:r>
    </w:p>
    <w:p w14:paraId="44E894B3" w14:textId="77777777" w:rsidR="00D639EC" w:rsidRDefault="00D639EC" w:rsidP="002725E8">
      <w:pPr>
        <w:pStyle w:val="ListParagraph"/>
        <w:spacing w:after="0"/>
        <w:rPr>
          <w:rFonts w:ascii="Arial" w:hAnsi="Arial" w:cs="Arial"/>
        </w:rPr>
      </w:pPr>
    </w:p>
    <w:p w14:paraId="299D64A8" w14:textId="77777777" w:rsidR="00D639EC" w:rsidRDefault="00D639EC" w:rsidP="00AF7F09">
      <w:pPr>
        <w:pStyle w:val="ListParagraph"/>
        <w:numPr>
          <w:ilvl w:val="0"/>
          <w:numId w:val="29"/>
        </w:numPr>
        <w:tabs>
          <w:tab w:val="left" w:pos="870"/>
        </w:tabs>
        <w:spacing w:after="0" w:line="240" w:lineRule="auto"/>
        <w:jc w:val="both"/>
        <w:rPr>
          <w:rFonts w:ascii="Arial" w:hAnsi="Arial" w:cs="Arial"/>
        </w:rPr>
      </w:pPr>
      <w:r>
        <w:rPr>
          <w:rFonts w:ascii="Arial" w:hAnsi="Arial" w:cs="Arial"/>
        </w:rPr>
        <w:t>The proposal is not frivolous or vexatious, and does not involve the publication of defamatory material;</w:t>
      </w:r>
    </w:p>
    <w:p w14:paraId="162B3B67" w14:textId="77777777" w:rsidR="00D639EC" w:rsidRDefault="00D639EC" w:rsidP="002725E8">
      <w:pPr>
        <w:tabs>
          <w:tab w:val="left" w:pos="870"/>
        </w:tabs>
        <w:spacing w:after="0"/>
        <w:jc w:val="both"/>
        <w:rPr>
          <w:rFonts w:ascii="Arial" w:hAnsi="Arial" w:cs="Arial"/>
        </w:rPr>
      </w:pPr>
    </w:p>
    <w:p w14:paraId="1392A501" w14:textId="77777777" w:rsidR="00D639EC" w:rsidRDefault="00D639EC" w:rsidP="00AF7F09">
      <w:pPr>
        <w:pStyle w:val="ListParagraph"/>
        <w:numPr>
          <w:ilvl w:val="0"/>
          <w:numId w:val="29"/>
        </w:numPr>
        <w:tabs>
          <w:tab w:val="left" w:pos="870"/>
        </w:tabs>
        <w:spacing w:after="0" w:line="240" w:lineRule="auto"/>
        <w:jc w:val="both"/>
        <w:rPr>
          <w:rFonts w:ascii="Arial" w:hAnsi="Arial" w:cs="Arial"/>
        </w:rPr>
      </w:pPr>
      <w:r>
        <w:rPr>
          <w:rFonts w:ascii="Arial" w:hAnsi="Arial" w:cs="Arial"/>
        </w:rPr>
        <w:t xml:space="preserve">The proposal is stated with sufficient clarity to enable effect to be </w:t>
      </w:r>
      <w:proofErr w:type="spellStart"/>
      <w:r>
        <w:rPr>
          <w:rFonts w:ascii="Arial" w:hAnsi="Arial" w:cs="Arial"/>
        </w:rPr>
        <w:t>give</w:t>
      </w:r>
      <w:proofErr w:type="spellEnd"/>
      <w:r>
        <w:rPr>
          <w:rFonts w:ascii="Arial" w:hAnsi="Arial" w:cs="Arial"/>
        </w:rPr>
        <w:t xml:space="preserve"> to it if it is agreed by the members; and</w:t>
      </w:r>
    </w:p>
    <w:p w14:paraId="7BD0CEE2" w14:textId="77777777" w:rsidR="00D639EC" w:rsidRPr="00785FC4" w:rsidRDefault="00D639EC" w:rsidP="00725A9F">
      <w:pPr>
        <w:pStyle w:val="ListParagraph"/>
        <w:spacing w:after="0"/>
        <w:rPr>
          <w:rFonts w:ascii="Arial" w:hAnsi="Arial" w:cs="Arial"/>
        </w:rPr>
      </w:pPr>
    </w:p>
    <w:p w14:paraId="149DA4CC" w14:textId="77777777" w:rsidR="00D639EC" w:rsidRDefault="00D639EC" w:rsidP="00AF7F09">
      <w:pPr>
        <w:pStyle w:val="ListParagraph"/>
        <w:numPr>
          <w:ilvl w:val="0"/>
          <w:numId w:val="29"/>
        </w:numPr>
        <w:tabs>
          <w:tab w:val="left" w:pos="870"/>
        </w:tabs>
        <w:spacing w:after="0" w:line="240" w:lineRule="auto"/>
        <w:jc w:val="both"/>
        <w:rPr>
          <w:rFonts w:ascii="Arial" w:hAnsi="Arial" w:cs="Arial"/>
        </w:rPr>
      </w:pPr>
      <w:r>
        <w:rPr>
          <w:rFonts w:ascii="Arial" w:hAnsi="Arial" w:cs="Arial"/>
        </w:rPr>
        <w:t>Effect can lawfully be given to the proposal if it is so agreed.</w:t>
      </w:r>
    </w:p>
    <w:p w14:paraId="7EC7E0C6" w14:textId="77777777" w:rsidR="00D639EC" w:rsidRPr="00785FC4" w:rsidRDefault="00D639EC" w:rsidP="00725A9F">
      <w:pPr>
        <w:pStyle w:val="ListParagraph"/>
        <w:spacing w:after="0"/>
        <w:rPr>
          <w:rFonts w:ascii="Arial" w:hAnsi="Arial" w:cs="Arial"/>
        </w:rPr>
      </w:pPr>
    </w:p>
    <w:p w14:paraId="550714BF" w14:textId="77777777" w:rsidR="00D639EC" w:rsidRDefault="00D639EC" w:rsidP="00725A9F">
      <w:pPr>
        <w:tabs>
          <w:tab w:val="left" w:pos="870"/>
        </w:tabs>
        <w:spacing w:after="0"/>
        <w:ind w:left="870"/>
        <w:jc w:val="both"/>
        <w:rPr>
          <w:rFonts w:ascii="Arial" w:hAnsi="Arial" w:cs="Arial"/>
        </w:rPr>
      </w:pPr>
      <w:r>
        <w:rPr>
          <w:rFonts w:ascii="Arial" w:hAnsi="Arial" w:cs="Arial"/>
        </w:rPr>
        <w:t xml:space="preserve">(f) </w:t>
      </w:r>
      <w:r w:rsidRPr="00C413AA">
        <w:rPr>
          <w:rFonts w:ascii="Arial" w:hAnsi="Arial" w:cs="Arial"/>
        </w:rPr>
        <w:t>Sub-clauses (a) to (c) of this clause apply to a proposal made at the request of</w:t>
      </w:r>
    </w:p>
    <w:p w14:paraId="0BB3D74E" w14:textId="77777777" w:rsidR="00D639EC" w:rsidRPr="00C413AA" w:rsidRDefault="00D639EC" w:rsidP="00725A9F">
      <w:pPr>
        <w:tabs>
          <w:tab w:val="left" w:pos="870"/>
        </w:tabs>
        <w:spacing w:after="0"/>
        <w:ind w:left="870"/>
        <w:jc w:val="both"/>
        <w:rPr>
          <w:rFonts w:ascii="Arial" w:hAnsi="Arial" w:cs="Arial"/>
        </w:rPr>
      </w:pPr>
      <w:r>
        <w:rPr>
          <w:rFonts w:ascii="Arial" w:hAnsi="Arial" w:cs="Arial"/>
        </w:rPr>
        <w:t xml:space="preserve">    </w:t>
      </w:r>
      <w:r w:rsidRPr="00C413AA">
        <w:rPr>
          <w:rFonts w:ascii="Arial" w:hAnsi="Arial" w:cs="Arial"/>
        </w:rPr>
        <w:t xml:space="preserve"> members.</w:t>
      </w:r>
    </w:p>
    <w:p w14:paraId="0D577EBD" w14:textId="77777777" w:rsidR="00D639EC" w:rsidRDefault="00D639EC" w:rsidP="00725A9F">
      <w:pPr>
        <w:tabs>
          <w:tab w:val="left" w:pos="870"/>
        </w:tabs>
        <w:spacing w:after="0"/>
        <w:jc w:val="both"/>
        <w:rPr>
          <w:rFonts w:ascii="Arial" w:hAnsi="Arial" w:cs="Arial"/>
        </w:rPr>
      </w:pPr>
    </w:p>
    <w:p w14:paraId="70A5E35C" w14:textId="77777777" w:rsidR="00D639EC" w:rsidRPr="006B2D5C" w:rsidRDefault="00D639EC" w:rsidP="00D639EC">
      <w:pPr>
        <w:pStyle w:val="ListParagraph"/>
        <w:tabs>
          <w:tab w:val="left" w:pos="870"/>
        </w:tabs>
        <w:ind w:left="885"/>
        <w:jc w:val="both"/>
        <w:rPr>
          <w:rFonts w:ascii="Arial" w:hAnsi="Arial" w:cs="Arial"/>
        </w:rPr>
      </w:pPr>
      <w:r>
        <w:rPr>
          <w:rFonts w:ascii="Arial" w:hAnsi="Arial" w:cs="Arial"/>
          <w:b/>
        </w:rPr>
        <w:t xml:space="preserve">(4) </w:t>
      </w:r>
      <w:r w:rsidRPr="006B2D5C">
        <w:rPr>
          <w:rFonts w:ascii="Arial" w:hAnsi="Arial" w:cs="Arial"/>
          <w:b/>
        </w:rPr>
        <w:t>Decisions that must be taken in a particular way</w:t>
      </w:r>
    </w:p>
    <w:p w14:paraId="2710444C" w14:textId="77777777" w:rsidR="00D639EC" w:rsidRDefault="00D639EC" w:rsidP="00725A9F">
      <w:pPr>
        <w:tabs>
          <w:tab w:val="left" w:pos="870"/>
        </w:tabs>
        <w:spacing w:after="0"/>
        <w:jc w:val="both"/>
        <w:rPr>
          <w:rFonts w:ascii="Arial" w:hAnsi="Arial" w:cs="Arial"/>
        </w:rPr>
      </w:pPr>
    </w:p>
    <w:p w14:paraId="3618E576" w14:textId="77777777" w:rsidR="00D639EC" w:rsidRDefault="00D639EC" w:rsidP="00AF7F09">
      <w:pPr>
        <w:pStyle w:val="ListParagraph"/>
        <w:numPr>
          <w:ilvl w:val="0"/>
          <w:numId w:val="30"/>
        </w:numPr>
        <w:tabs>
          <w:tab w:val="left" w:pos="870"/>
        </w:tabs>
        <w:spacing w:after="0" w:line="240" w:lineRule="auto"/>
        <w:jc w:val="both"/>
        <w:rPr>
          <w:rFonts w:ascii="Arial" w:hAnsi="Arial" w:cs="Arial"/>
        </w:rPr>
      </w:pPr>
      <w:r>
        <w:rPr>
          <w:rFonts w:ascii="Arial" w:hAnsi="Arial" w:cs="Arial"/>
        </w:rPr>
        <w:t>Any decision to remove a trustee must be taken in accordance with clause (15).</w:t>
      </w:r>
    </w:p>
    <w:p w14:paraId="7427AF23" w14:textId="77777777" w:rsidR="00D639EC" w:rsidRDefault="00D639EC" w:rsidP="00725A9F">
      <w:pPr>
        <w:tabs>
          <w:tab w:val="left" w:pos="870"/>
        </w:tabs>
        <w:spacing w:after="0"/>
        <w:jc w:val="both"/>
        <w:rPr>
          <w:rFonts w:ascii="Arial" w:hAnsi="Arial" w:cs="Arial"/>
        </w:rPr>
      </w:pPr>
    </w:p>
    <w:p w14:paraId="3176D8A9" w14:textId="77777777" w:rsidR="00D639EC" w:rsidRDefault="00D639EC" w:rsidP="00AF7F09">
      <w:pPr>
        <w:pStyle w:val="ListParagraph"/>
        <w:numPr>
          <w:ilvl w:val="0"/>
          <w:numId w:val="30"/>
        </w:numPr>
        <w:tabs>
          <w:tab w:val="left" w:pos="870"/>
        </w:tabs>
        <w:spacing w:after="0" w:line="240" w:lineRule="auto"/>
        <w:jc w:val="both"/>
        <w:rPr>
          <w:rFonts w:ascii="Arial" w:hAnsi="Arial" w:cs="Arial"/>
        </w:rPr>
      </w:pPr>
      <w:r>
        <w:rPr>
          <w:rFonts w:ascii="Arial" w:hAnsi="Arial" w:cs="Arial"/>
        </w:rPr>
        <w:t>Any decision to amend this constitution must be taken in accordance with clause (28) of this constitution (Amendment of Constitution).</w:t>
      </w:r>
    </w:p>
    <w:p w14:paraId="3762AA7B" w14:textId="77777777" w:rsidR="00D639EC" w:rsidRDefault="00D639EC" w:rsidP="00725A9F">
      <w:pPr>
        <w:spacing w:after="0"/>
        <w:rPr>
          <w:rFonts w:ascii="Arial" w:hAnsi="Arial" w:cs="Arial"/>
        </w:rPr>
      </w:pPr>
    </w:p>
    <w:p w14:paraId="5F32F76A" w14:textId="77777777" w:rsidR="00D639EC" w:rsidRDefault="00D639EC" w:rsidP="00AF7F09">
      <w:pPr>
        <w:pStyle w:val="ListParagraph"/>
        <w:numPr>
          <w:ilvl w:val="0"/>
          <w:numId w:val="30"/>
        </w:numPr>
        <w:tabs>
          <w:tab w:val="left" w:pos="870"/>
        </w:tabs>
        <w:spacing w:after="0" w:line="240" w:lineRule="auto"/>
        <w:jc w:val="both"/>
        <w:rPr>
          <w:rFonts w:ascii="Arial" w:hAnsi="Arial" w:cs="Arial"/>
        </w:rPr>
      </w:pPr>
      <w:r>
        <w:rPr>
          <w:rFonts w:ascii="Arial" w:hAnsi="Arial" w:cs="Arial"/>
        </w:rPr>
        <w:t>Any decision to wind up or dissolve the CIO must be taken in accordance with clause (29) of this constitution (Voluntary winding up or dissolution).  Any decision to amalgamate or transfer the undertaking of the CIO to one or more other CIO’s must be taken in accordance with the provisions of the Charities Act 2011.</w:t>
      </w:r>
    </w:p>
    <w:p w14:paraId="414A8954" w14:textId="3F583FA5" w:rsidR="00D639EC" w:rsidRDefault="00D639EC" w:rsidP="00725A9F">
      <w:pPr>
        <w:tabs>
          <w:tab w:val="left" w:pos="870"/>
        </w:tabs>
        <w:spacing w:after="0"/>
        <w:jc w:val="both"/>
        <w:rPr>
          <w:rFonts w:ascii="Arial" w:hAnsi="Arial" w:cs="Arial"/>
        </w:rPr>
      </w:pPr>
    </w:p>
    <w:p w14:paraId="378E6DF1" w14:textId="77777777" w:rsidR="00725A9F" w:rsidRDefault="00725A9F" w:rsidP="00725A9F">
      <w:pPr>
        <w:tabs>
          <w:tab w:val="left" w:pos="870"/>
        </w:tabs>
        <w:spacing w:after="0"/>
        <w:jc w:val="both"/>
        <w:rPr>
          <w:rFonts w:ascii="Arial" w:hAnsi="Arial" w:cs="Arial"/>
        </w:rPr>
      </w:pPr>
    </w:p>
    <w:p w14:paraId="638343F7" w14:textId="29650704" w:rsidR="00D639EC" w:rsidRDefault="00D639EC" w:rsidP="009A26D2">
      <w:pPr>
        <w:tabs>
          <w:tab w:val="left" w:pos="870"/>
        </w:tabs>
        <w:spacing w:after="0"/>
        <w:jc w:val="both"/>
        <w:rPr>
          <w:rFonts w:ascii="Arial" w:hAnsi="Arial" w:cs="Arial"/>
          <w:b/>
        </w:rPr>
      </w:pPr>
      <w:r>
        <w:rPr>
          <w:rFonts w:ascii="Arial" w:hAnsi="Arial" w:cs="Arial"/>
          <w:b/>
        </w:rPr>
        <w:t>1</w:t>
      </w:r>
      <w:r w:rsidR="009A26D2">
        <w:rPr>
          <w:rFonts w:ascii="Arial" w:hAnsi="Arial" w:cs="Arial"/>
          <w:b/>
        </w:rPr>
        <w:t>0</w:t>
      </w:r>
      <w:r>
        <w:rPr>
          <w:rFonts w:ascii="Arial" w:hAnsi="Arial" w:cs="Arial"/>
          <w:b/>
        </w:rPr>
        <w:t>.</w:t>
      </w:r>
      <w:r>
        <w:rPr>
          <w:rFonts w:ascii="Arial" w:hAnsi="Arial" w:cs="Arial"/>
          <w:b/>
        </w:rPr>
        <w:tab/>
        <w:t>General meetings of members</w:t>
      </w:r>
    </w:p>
    <w:p w14:paraId="3DD33C83" w14:textId="77777777" w:rsidR="00D639EC" w:rsidRDefault="00D639EC" w:rsidP="00725A9F">
      <w:pPr>
        <w:tabs>
          <w:tab w:val="left" w:pos="870"/>
        </w:tabs>
        <w:spacing w:after="0"/>
        <w:jc w:val="both"/>
        <w:rPr>
          <w:rFonts w:ascii="Arial" w:hAnsi="Arial" w:cs="Arial"/>
          <w:b/>
        </w:rPr>
      </w:pPr>
    </w:p>
    <w:p w14:paraId="6BC54900" w14:textId="77777777" w:rsidR="00D639EC" w:rsidRDefault="00D639EC" w:rsidP="00AF7F09">
      <w:pPr>
        <w:pStyle w:val="ListParagraph"/>
        <w:numPr>
          <w:ilvl w:val="0"/>
          <w:numId w:val="31"/>
        </w:numPr>
        <w:tabs>
          <w:tab w:val="left" w:pos="870"/>
        </w:tabs>
        <w:spacing w:after="0" w:line="240" w:lineRule="auto"/>
        <w:jc w:val="both"/>
        <w:rPr>
          <w:rFonts w:ascii="Arial" w:hAnsi="Arial" w:cs="Arial"/>
          <w:b/>
        </w:rPr>
      </w:pPr>
      <w:r>
        <w:rPr>
          <w:rFonts w:ascii="Arial" w:hAnsi="Arial" w:cs="Arial"/>
          <w:b/>
        </w:rPr>
        <w:t>Types of general meeting</w:t>
      </w:r>
    </w:p>
    <w:p w14:paraId="0A8E75EC" w14:textId="77777777" w:rsidR="00D639EC" w:rsidRDefault="00D639EC" w:rsidP="00725A9F">
      <w:pPr>
        <w:tabs>
          <w:tab w:val="left" w:pos="870"/>
        </w:tabs>
        <w:spacing w:after="0"/>
        <w:jc w:val="both"/>
        <w:rPr>
          <w:rFonts w:ascii="Arial" w:hAnsi="Arial" w:cs="Arial"/>
          <w:b/>
        </w:rPr>
      </w:pPr>
    </w:p>
    <w:p w14:paraId="164E8806" w14:textId="77777777" w:rsidR="00D639EC" w:rsidRDefault="00D639EC" w:rsidP="00D639EC">
      <w:pPr>
        <w:tabs>
          <w:tab w:val="left" w:pos="870"/>
        </w:tabs>
        <w:ind w:left="870"/>
        <w:jc w:val="both"/>
        <w:rPr>
          <w:rFonts w:ascii="Arial" w:hAnsi="Arial" w:cs="Arial"/>
        </w:rPr>
      </w:pPr>
      <w:r>
        <w:rPr>
          <w:rFonts w:ascii="Arial" w:hAnsi="Arial" w:cs="Arial"/>
        </w:rPr>
        <w:t>There must be an annual general meeting (AGM) of the members of the CIO.  The first AGM must be held within 18 months of the registration of the CIO, and subsequent AGMs must be held at intervals of not more than 15 months.  The AGM must receive the annual statement of accounts (duly audited or examined where applicable) and the trustees’ annual report and must elect trustees as required under clause (13).</w:t>
      </w:r>
    </w:p>
    <w:p w14:paraId="6A58F624" w14:textId="6E1C7796" w:rsidR="00D639EC" w:rsidRPr="0042506C" w:rsidRDefault="00725A9F" w:rsidP="00971212">
      <w:pPr>
        <w:tabs>
          <w:tab w:val="left" w:pos="870"/>
        </w:tabs>
        <w:spacing w:after="0"/>
        <w:jc w:val="both"/>
        <w:rPr>
          <w:rFonts w:ascii="Arial" w:hAnsi="Arial" w:cs="Arial"/>
          <w:b/>
        </w:rPr>
      </w:pPr>
      <w:r>
        <w:rPr>
          <w:rFonts w:ascii="Arial" w:hAnsi="Arial" w:cs="Arial"/>
        </w:rPr>
        <w:tab/>
      </w:r>
      <w:r w:rsidR="00D639EC">
        <w:rPr>
          <w:rFonts w:ascii="Arial" w:hAnsi="Arial" w:cs="Arial"/>
        </w:rPr>
        <w:t>Other general meetings of the members of the CIO may be held at any time.</w:t>
      </w:r>
    </w:p>
    <w:p w14:paraId="7A6CD5A7" w14:textId="3C4D5A4F" w:rsidR="00725A9F" w:rsidRDefault="00725A9F" w:rsidP="00725A9F">
      <w:pPr>
        <w:tabs>
          <w:tab w:val="left" w:pos="870"/>
        </w:tabs>
        <w:spacing w:after="0"/>
        <w:ind w:left="870"/>
        <w:jc w:val="both"/>
        <w:rPr>
          <w:rFonts w:ascii="Arial" w:hAnsi="Arial" w:cs="Arial"/>
        </w:rPr>
      </w:pPr>
    </w:p>
    <w:p w14:paraId="71E7AB13" w14:textId="5524A8CE" w:rsidR="00D639EC" w:rsidRDefault="00D639EC" w:rsidP="00D639EC">
      <w:pPr>
        <w:tabs>
          <w:tab w:val="left" w:pos="870"/>
        </w:tabs>
        <w:ind w:left="870"/>
        <w:jc w:val="both"/>
        <w:rPr>
          <w:rFonts w:ascii="Arial" w:hAnsi="Arial" w:cs="Arial"/>
        </w:rPr>
      </w:pPr>
      <w:r>
        <w:rPr>
          <w:rFonts w:ascii="Arial" w:hAnsi="Arial" w:cs="Arial"/>
        </w:rPr>
        <w:t>All general meetings must be held in accordance with the following provisions.</w:t>
      </w:r>
    </w:p>
    <w:p w14:paraId="5F9AFC99" w14:textId="77777777" w:rsidR="00D639EC" w:rsidRDefault="00D639EC" w:rsidP="00725A9F">
      <w:pPr>
        <w:tabs>
          <w:tab w:val="left" w:pos="870"/>
        </w:tabs>
        <w:spacing w:after="0"/>
        <w:ind w:left="870"/>
        <w:jc w:val="both"/>
        <w:rPr>
          <w:rFonts w:ascii="Arial" w:hAnsi="Arial" w:cs="Arial"/>
        </w:rPr>
      </w:pPr>
    </w:p>
    <w:p w14:paraId="57D96DCB" w14:textId="77777777" w:rsidR="00D639EC" w:rsidRDefault="00D639EC" w:rsidP="00AF7F09">
      <w:pPr>
        <w:pStyle w:val="ListParagraph"/>
        <w:numPr>
          <w:ilvl w:val="0"/>
          <w:numId w:val="31"/>
        </w:numPr>
        <w:tabs>
          <w:tab w:val="left" w:pos="870"/>
        </w:tabs>
        <w:spacing w:after="0" w:line="240" w:lineRule="auto"/>
        <w:jc w:val="both"/>
        <w:rPr>
          <w:rFonts w:ascii="Arial" w:hAnsi="Arial" w:cs="Arial"/>
          <w:b/>
        </w:rPr>
      </w:pPr>
      <w:r>
        <w:rPr>
          <w:rFonts w:ascii="Arial" w:hAnsi="Arial" w:cs="Arial"/>
          <w:b/>
        </w:rPr>
        <w:t>Calling general meetings</w:t>
      </w:r>
    </w:p>
    <w:p w14:paraId="4B55FA62" w14:textId="77777777" w:rsidR="00D639EC" w:rsidRDefault="00D639EC" w:rsidP="00725A9F">
      <w:pPr>
        <w:tabs>
          <w:tab w:val="left" w:pos="870"/>
        </w:tabs>
        <w:spacing w:after="0"/>
        <w:jc w:val="both"/>
        <w:rPr>
          <w:rFonts w:ascii="Arial" w:hAnsi="Arial" w:cs="Arial"/>
          <w:b/>
        </w:rPr>
      </w:pPr>
    </w:p>
    <w:p w14:paraId="3C73622F" w14:textId="77777777" w:rsidR="00D639EC" w:rsidRDefault="00D639EC" w:rsidP="00AF7F09">
      <w:pPr>
        <w:pStyle w:val="ListParagraph"/>
        <w:numPr>
          <w:ilvl w:val="0"/>
          <w:numId w:val="32"/>
        </w:numPr>
        <w:tabs>
          <w:tab w:val="left" w:pos="870"/>
        </w:tabs>
        <w:spacing w:after="0" w:line="240" w:lineRule="auto"/>
        <w:jc w:val="both"/>
        <w:rPr>
          <w:rFonts w:ascii="Arial" w:hAnsi="Arial" w:cs="Arial"/>
        </w:rPr>
      </w:pPr>
      <w:r>
        <w:rPr>
          <w:rFonts w:ascii="Arial" w:hAnsi="Arial" w:cs="Arial"/>
        </w:rPr>
        <w:t>The charity trustees:</w:t>
      </w:r>
    </w:p>
    <w:p w14:paraId="318A8416" w14:textId="77777777" w:rsidR="00D639EC" w:rsidRDefault="00D639EC" w:rsidP="00D639EC">
      <w:pPr>
        <w:pStyle w:val="ListParagraph"/>
        <w:rPr>
          <w:rFonts w:ascii="Arial" w:hAnsi="Arial" w:cs="Arial"/>
        </w:rPr>
      </w:pPr>
    </w:p>
    <w:p w14:paraId="29F9FFC2" w14:textId="77777777" w:rsidR="00D639EC" w:rsidRDefault="00D639EC" w:rsidP="00AF7F09">
      <w:pPr>
        <w:pStyle w:val="ListParagraph"/>
        <w:numPr>
          <w:ilvl w:val="0"/>
          <w:numId w:val="33"/>
        </w:numPr>
        <w:tabs>
          <w:tab w:val="left" w:pos="870"/>
        </w:tabs>
        <w:spacing w:after="0" w:line="240" w:lineRule="auto"/>
        <w:jc w:val="both"/>
        <w:rPr>
          <w:rFonts w:ascii="Arial" w:hAnsi="Arial" w:cs="Arial"/>
        </w:rPr>
      </w:pPr>
      <w:r>
        <w:rPr>
          <w:rFonts w:ascii="Arial" w:hAnsi="Arial" w:cs="Arial"/>
        </w:rPr>
        <w:t>Must call the annual general meeting of the members of the CIO in accordance with sub-clause (1) of this clause, and identify it as such in the notice of the meeting; and</w:t>
      </w:r>
    </w:p>
    <w:p w14:paraId="3D64F69A" w14:textId="77777777" w:rsidR="009A26D2" w:rsidRDefault="009A26D2" w:rsidP="00971212">
      <w:pPr>
        <w:pStyle w:val="ListParagraph"/>
        <w:tabs>
          <w:tab w:val="left" w:pos="870"/>
        </w:tabs>
        <w:ind w:left="2160"/>
        <w:jc w:val="right"/>
        <w:rPr>
          <w:rFonts w:ascii="Arial" w:hAnsi="Arial" w:cs="Arial"/>
          <w:sz w:val="16"/>
          <w:szCs w:val="16"/>
        </w:rPr>
      </w:pPr>
    </w:p>
    <w:p w14:paraId="76D57F0E" w14:textId="23CAFD52" w:rsidR="00D639EC" w:rsidRPr="00971212" w:rsidRDefault="00971212" w:rsidP="00971212">
      <w:pPr>
        <w:pStyle w:val="ListParagraph"/>
        <w:tabs>
          <w:tab w:val="left" w:pos="870"/>
        </w:tabs>
        <w:ind w:left="2160"/>
        <w:jc w:val="right"/>
        <w:rPr>
          <w:rFonts w:ascii="Arial" w:hAnsi="Arial" w:cs="Arial"/>
          <w:sz w:val="16"/>
          <w:szCs w:val="16"/>
        </w:rPr>
      </w:pPr>
      <w:r w:rsidRPr="00971212">
        <w:rPr>
          <w:rFonts w:ascii="Arial" w:hAnsi="Arial" w:cs="Arial"/>
          <w:sz w:val="16"/>
          <w:szCs w:val="16"/>
        </w:rPr>
        <w:t xml:space="preserve">Page </w:t>
      </w:r>
      <w:r>
        <w:rPr>
          <w:rFonts w:ascii="Arial" w:hAnsi="Arial" w:cs="Arial"/>
          <w:sz w:val="16"/>
          <w:szCs w:val="16"/>
        </w:rPr>
        <w:t>8</w:t>
      </w:r>
    </w:p>
    <w:p w14:paraId="77782429" w14:textId="77777777" w:rsidR="00D639EC" w:rsidRDefault="00D639EC" w:rsidP="00AF7F09">
      <w:pPr>
        <w:pStyle w:val="ListParagraph"/>
        <w:numPr>
          <w:ilvl w:val="0"/>
          <w:numId w:val="33"/>
        </w:numPr>
        <w:tabs>
          <w:tab w:val="left" w:pos="870"/>
        </w:tabs>
        <w:spacing w:after="0" w:line="240" w:lineRule="auto"/>
        <w:jc w:val="both"/>
        <w:rPr>
          <w:rFonts w:ascii="Arial" w:hAnsi="Arial" w:cs="Arial"/>
        </w:rPr>
      </w:pPr>
      <w:r>
        <w:rPr>
          <w:rFonts w:ascii="Arial" w:hAnsi="Arial" w:cs="Arial"/>
        </w:rPr>
        <w:t>May call any other general meeting of the members at any time.</w:t>
      </w:r>
    </w:p>
    <w:p w14:paraId="57101E45" w14:textId="77777777" w:rsidR="00D639EC" w:rsidRPr="00342877" w:rsidRDefault="00D639EC" w:rsidP="00D639EC">
      <w:pPr>
        <w:pStyle w:val="ListParagraph"/>
        <w:rPr>
          <w:rFonts w:ascii="Arial" w:hAnsi="Arial" w:cs="Arial"/>
        </w:rPr>
      </w:pPr>
    </w:p>
    <w:p w14:paraId="20663421" w14:textId="77777777" w:rsidR="00D639EC" w:rsidRPr="00342877" w:rsidRDefault="00D639EC" w:rsidP="00AF7F09">
      <w:pPr>
        <w:pStyle w:val="ListParagraph"/>
        <w:numPr>
          <w:ilvl w:val="0"/>
          <w:numId w:val="32"/>
        </w:numPr>
        <w:tabs>
          <w:tab w:val="left" w:pos="870"/>
        </w:tabs>
        <w:spacing w:before="240" w:after="0" w:line="240" w:lineRule="auto"/>
        <w:jc w:val="both"/>
        <w:rPr>
          <w:rFonts w:ascii="Arial" w:hAnsi="Arial" w:cs="Arial"/>
        </w:rPr>
      </w:pPr>
      <w:r>
        <w:rPr>
          <w:rFonts w:ascii="Arial" w:hAnsi="Arial" w:cs="Arial"/>
        </w:rPr>
        <w:t>The charity trustees must, within 21 days call a general meeting of the members of the CIO if:</w:t>
      </w:r>
    </w:p>
    <w:p w14:paraId="0BEAA185" w14:textId="77777777" w:rsidR="00D639EC" w:rsidRPr="00785FC4" w:rsidRDefault="00D639EC" w:rsidP="00725A9F">
      <w:pPr>
        <w:pStyle w:val="ListParagraph"/>
        <w:spacing w:after="0"/>
        <w:rPr>
          <w:rFonts w:ascii="Arial" w:hAnsi="Arial" w:cs="Arial"/>
        </w:rPr>
      </w:pPr>
    </w:p>
    <w:p w14:paraId="43432264" w14:textId="77777777" w:rsidR="00D639EC" w:rsidRDefault="00D639EC" w:rsidP="00AF7F09">
      <w:pPr>
        <w:pStyle w:val="ListParagraph"/>
        <w:numPr>
          <w:ilvl w:val="0"/>
          <w:numId w:val="34"/>
        </w:numPr>
        <w:tabs>
          <w:tab w:val="left" w:pos="870"/>
        </w:tabs>
        <w:spacing w:after="0" w:line="240" w:lineRule="auto"/>
        <w:jc w:val="both"/>
        <w:rPr>
          <w:rFonts w:ascii="Arial" w:hAnsi="Arial" w:cs="Arial"/>
        </w:rPr>
      </w:pPr>
      <w:r>
        <w:rPr>
          <w:rFonts w:ascii="Arial" w:hAnsi="Arial" w:cs="Arial"/>
        </w:rPr>
        <w:t>They receive a request to do so from a least 10% of the members of the CIO; and</w:t>
      </w:r>
    </w:p>
    <w:p w14:paraId="018B1D37" w14:textId="77777777" w:rsidR="00D639EC" w:rsidRDefault="00D639EC" w:rsidP="00725A9F">
      <w:pPr>
        <w:tabs>
          <w:tab w:val="left" w:pos="870"/>
        </w:tabs>
        <w:spacing w:after="0"/>
        <w:jc w:val="both"/>
        <w:rPr>
          <w:rFonts w:ascii="Arial" w:hAnsi="Arial" w:cs="Arial"/>
        </w:rPr>
      </w:pPr>
    </w:p>
    <w:p w14:paraId="50EC7403" w14:textId="77777777" w:rsidR="00D639EC" w:rsidRDefault="00D639EC" w:rsidP="00AF7F09">
      <w:pPr>
        <w:pStyle w:val="ListParagraph"/>
        <w:numPr>
          <w:ilvl w:val="0"/>
          <w:numId w:val="34"/>
        </w:numPr>
        <w:tabs>
          <w:tab w:val="left" w:pos="870"/>
        </w:tabs>
        <w:spacing w:after="0" w:line="240" w:lineRule="auto"/>
        <w:jc w:val="both"/>
        <w:rPr>
          <w:rFonts w:ascii="Arial" w:hAnsi="Arial" w:cs="Arial"/>
        </w:rPr>
      </w:pPr>
      <w:r>
        <w:rPr>
          <w:rFonts w:ascii="Arial" w:hAnsi="Arial" w:cs="Arial"/>
        </w:rPr>
        <w:t>The request states the general nature of the business to be dealt with at the meeting, and is authenticated by the member(s) making the request.</w:t>
      </w:r>
    </w:p>
    <w:p w14:paraId="1A2B774D" w14:textId="77777777" w:rsidR="00D639EC" w:rsidRPr="00E64E1C" w:rsidRDefault="00D639EC" w:rsidP="00725A9F">
      <w:pPr>
        <w:pStyle w:val="ListParagraph"/>
        <w:spacing w:after="0"/>
        <w:rPr>
          <w:rFonts w:ascii="Arial" w:hAnsi="Arial" w:cs="Arial"/>
        </w:rPr>
      </w:pPr>
    </w:p>
    <w:p w14:paraId="108C8C9B" w14:textId="77777777" w:rsidR="00D639EC" w:rsidRDefault="00D639EC" w:rsidP="00AF7F09">
      <w:pPr>
        <w:pStyle w:val="ListParagraph"/>
        <w:numPr>
          <w:ilvl w:val="0"/>
          <w:numId w:val="32"/>
        </w:numPr>
        <w:tabs>
          <w:tab w:val="left" w:pos="870"/>
        </w:tabs>
        <w:spacing w:before="240" w:after="0" w:line="240" w:lineRule="auto"/>
        <w:jc w:val="both"/>
        <w:rPr>
          <w:rFonts w:ascii="Arial" w:hAnsi="Arial" w:cs="Arial"/>
        </w:rPr>
      </w:pPr>
      <w:r>
        <w:rPr>
          <w:rFonts w:ascii="Arial" w:hAnsi="Arial" w:cs="Arial"/>
        </w:rPr>
        <w:t xml:space="preserve">If, at the time of any such request, there has not been a general meeting of the members of the CIO for more </w:t>
      </w:r>
      <w:proofErr w:type="spellStart"/>
      <w:r>
        <w:rPr>
          <w:rFonts w:ascii="Arial" w:hAnsi="Arial" w:cs="Arial"/>
        </w:rPr>
        <w:t>that</w:t>
      </w:r>
      <w:proofErr w:type="spellEnd"/>
      <w:r>
        <w:rPr>
          <w:rFonts w:ascii="Arial" w:hAnsi="Arial" w:cs="Arial"/>
        </w:rPr>
        <w:t xml:space="preserve"> 12 months, then sub-clause (b) (i) of this clause shall have effect as if 5% were substituted for 10%.</w:t>
      </w:r>
    </w:p>
    <w:p w14:paraId="7AFAE2A8" w14:textId="77777777" w:rsidR="00D639EC" w:rsidRDefault="00D639EC" w:rsidP="00725A9F">
      <w:pPr>
        <w:pStyle w:val="ListParagraph"/>
        <w:tabs>
          <w:tab w:val="left" w:pos="870"/>
        </w:tabs>
        <w:spacing w:after="0"/>
        <w:ind w:left="1230"/>
        <w:jc w:val="both"/>
        <w:rPr>
          <w:rFonts w:ascii="Arial" w:hAnsi="Arial" w:cs="Arial"/>
        </w:rPr>
      </w:pPr>
    </w:p>
    <w:p w14:paraId="05D64AC2" w14:textId="77777777" w:rsidR="00D639EC" w:rsidRDefault="00D639EC" w:rsidP="00AF7F09">
      <w:pPr>
        <w:pStyle w:val="ListParagraph"/>
        <w:numPr>
          <w:ilvl w:val="0"/>
          <w:numId w:val="32"/>
        </w:numPr>
        <w:tabs>
          <w:tab w:val="left" w:pos="870"/>
        </w:tabs>
        <w:spacing w:before="240" w:after="0" w:line="240" w:lineRule="auto"/>
        <w:jc w:val="both"/>
        <w:rPr>
          <w:rFonts w:ascii="Arial" w:hAnsi="Arial" w:cs="Arial"/>
        </w:rPr>
      </w:pPr>
      <w:r>
        <w:rPr>
          <w:rFonts w:ascii="Arial" w:hAnsi="Arial" w:cs="Arial"/>
        </w:rPr>
        <w:t>Any such request may include particulars of a resolution that may properly be proposed, and is intended to be proposed, at the meeting.</w:t>
      </w:r>
    </w:p>
    <w:p w14:paraId="08FEB48B" w14:textId="77777777" w:rsidR="00D639EC" w:rsidRPr="00E64E1C" w:rsidRDefault="00D639EC" w:rsidP="00725A9F">
      <w:pPr>
        <w:pStyle w:val="ListParagraph"/>
        <w:spacing w:after="0"/>
        <w:rPr>
          <w:rFonts w:ascii="Arial" w:hAnsi="Arial" w:cs="Arial"/>
        </w:rPr>
      </w:pPr>
    </w:p>
    <w:p w14:paraId="2E60F796" w14:textId="77777777" w:rsidR="00D639EC" w:rsidRDefault="00D639EC" w:rsidP="00AF7F09">
      <w:pPr>
        <w:pStyle w:val="ListParagraph"/>
        <w:numPr>
          <w:ilvl w:val="0"/>
          <w:numId w:val="32"/>
        </w:numPr>
        <w:tabs>
          <w:tab w:val="left" w:pos="870"/>
        </w:tabs>
        <w:spacing w:before="240" w:after="0" w:line="240" w:lineRule="auto"/>
        <w:jc w:val="both"/>
        <w:rPr>
          <w:rFonts w:ascii="Arial" w:hAnsi="Arial" w:cs="Arial"/>
        </w:rPr>
      </w:pPr>
      <w:r>
        <w:rPr>
          <w:rFonts w:ascii="Arial" w:hAnsi="Arial" w:cs="Arial"/>
        </w:rPr>
        <w:t>A resolution may only properly be proposed if it is lawful, and is not defamatory, frivolous or vexatious.</w:t>
      </w:r>
    </w:p>
    <w:p w14:paraId="59070D15" w14:textId="77777777" w:rsidR="00D639EC" w:rsidRDefault="00D639EC" w:rsidP="00725A9F">
      <w:pPr>
        <w:pStyle w:val="ListParagraph"/>
        <w:tabs>
          <w:tab w:val="left" w:pos="870"/>
        </w:tabs>
        <w:spacing w:after="0"/>
        <w:ind w:left="1230"/>
        <w:jc w:val="both"/>
        <w:rPr>
          <w:rFonts w:ascii="Arial" w:hAnsi="Arial" w:cs="Arial"/>
        </w:rPr>
      </w:pPr>
    </w:p>
    <w:p w14:paraId="7E8DC56D" w14:textId="77777777" w:rsidR="00D639EC" w:rsidRDefault="00D639EC" w:rsidP="00AF7F09">
      <w:pPr>
        <w:pStyle w:val="ListParagraph"/>
        <w:numPr>
          <w:ilvl w:val="0"/>
          <w:numId w:val="32"/>
        </w:numPr>
        <w:tabs>
          <w:tab w:val="left" w:pos="870"/>
        </w:tabs>
        <w:spacing w:before="240" w:after="0" w:line="240" w:lineRule="auto"/>
        <w:jc w:val="both"/>
        <w:rPr>
          <w:rFonts w:ascii="Arial" w:hAnsi="Arial" w:cs="Arial"/>
        </w:rPr>
      </w:pPr>
      <w:r>
        <w:rPr>
          <w:rFonts w:ascii="Arial" w:hAnsi="Arial" w:cs="Arial"/>
        </w:rPr>
        <w:t>Any general meeting called by the charity trustees at the request of the members of the CIO must be held within 28 days from the date on which it is called.</w:t>
      </w:r>
    </w:p>
    <w:p w14:paraId="1FDBEEE5" w14:textId="77777777" w:rsidR="00D639EC" w:rsidRPr="00E64E1C" w:rsidRDefault="00D639EC" w:rsidP="00725A9F">
      <w:pPr>
        <w:pStyle w:val="ListParagraph"/>
        <w:spacing w:after="0"/>
        <w:rPr>
          <w:rFonts w:ascii="Arial" w:hAnsi="Arial" w:cs="Arial"/>
        </w:rPr>
      </w:pPr>
    </w:p>
    <w:p w14:paraId="53688A40" w14:textId="77777777" w:rsidR="00D639EC" w:rsidRDefault="00D639EC" w:rsidP="00AF7F09">
      <w:pPr>
        <w:pStyle w:val="ListParagraph"/>
        <w:numPr>
          <w:ilvl w:val="0"/>
          <w:numId w:val="32"/>
        </w:numPr>
        <w:tabs>
          <w:tab w:val="left" w:pos="870"/>
        </w:tabs>
        <w:spacing w:before="240" w:after="0" w:line="240" w:lineRule="auto"/>
        <w:jc w:val="both"/>
        <w:rPr>
          <w:rFonts w:ascii="Arial" w:hAnsi="Arial" w:cs="Arial"/>
        </w:rPr>
      </w:pPr>
      <w:r>
        <w:rPr>
          <w:rFonts w:ascii="Arial" w:hAnsi="Arial" w:cs="Arial"/>
        </w:rPr>
        <w:t>If the charity trustees fail to comply with this obligation to call a general meeting at the request of its members, then the members who requested the meeting may themselves call a general meeting.</w:t>
      </w:r>
    </w:p>
    <w:p w14:paraId="6C8CA8E4" w14:textId="77777777" w:rsidR="00D639EC" w:rsidRPr="00E64E1C" w:rsidRDefault="00D639EC" w:rsidP="00725A9F">
      <w:pPr>
        <w:pStyle w:val="ListParagraph"/>
        <w:spacing w:after="0"/>
        <w:rPr>
          <w:rFonts w:ascii="Arial" w:hAnsi="Arial" w:cs="Arial"/>
        </w:rPr>
      </w:pPr>
    </w:p>
    <w:p w14:paraId="6B382564" w14:textId="77777777" w:rsidR="00D639EC" w:rsidRDefault="00D639EC" w:rsidP="00AF7F09">
      <w:pPr>
        <w:pStyle w:val="ListParagraph"/>
        <w:numPr>
          <w:ilvl w:val="0"/>
          <w:numId w:val="32"/>
        </w:numPr>
        <w:tabs>
          <w:tab w:val="left" w:pos="870"/>
        </w:tabs>
        <w:spacing w:before="240" w:after="0" w:line="240" w:lineRule="auto"/>
        <w:jc w:val="both"/>
        <w:rPr>
          <w:rFonts w:ascii="Arial" w:hAnsi="Arial" w:cs="Arial"/>
        </w:rPr>
      </w:pPr>
      <w:r>
        <w:rPr>
          <w:rFonts w:ascii="Arial" w:hAnsi="Arial" w:cs="Arial"/>
        </w:rPr>
        <w:t>A general meeting called in this way must be held not more than 3 months  after the date when the members first requested the meeting.</w:t>
      </w:r>
    </w:p>
    <w:p w14:paraId="63FF6330" w14:textId="77777777" w:rsidR="00D639EC" w:rsidRPr="00547F8D" w:rsidRDefault="00D639EC" w:rsidP="00725A9F">
      <w:pPr>
        <w:pStyle w:val="ListParagraph"/>
        <w:spacing w:after="0"/>
        <w:rPr>
          <w:rFonts w:ascii="Arial" w:hAnsi="Arial" w:cs="Arial"/>
        </w:rPr>
      </w:pPr>
    </w:p>
    <w:p w14:paraId="578D1E00" w14:textId="77777777" w:rsidR="00D639EC" w:rsidRDefault="00D639EC" w:rsidP="00AF7F09">
      <w:pPr>
        <w:pStyle w:val="ListParagraph"/>
        <w:numPr>
          <w:ilvl w:val="0"/>
          <w:numId w:val="35"/>
        </w:numPr>
        <w:tabs>
          <w:tab w:val="left" w:pos="870"/>
        </w:tabs>
        <w:spacing w:after="0" w:line="240" w:lineRule="auto"/>
        <w:jc w:val="both"/>
        <w:rPr>
          <w:rFonts w:ascii="Arial" w:hAnsi="Arial" w:cs="Arial"/>
        </w:rPr>
      </w:pPr>
      <w:r w:rsidRPr="0042506C">
        <w:rPr>
          <w:rFonts w:ascii="Arial" w:hAnsi="Arial" w:cs="Arial"/>
        </w:rPr>
        <w:t xml:space="preserve">The CIO reimburse any reasonable expenses incurred by the members calling a general meeting by reason of the failure of the charity trustees to duly call the meeting, but the CIO shall be entitled to be indemnified by the charity trustees who were responsible for such failure.                                                                                    </w:t>
      </w:r>
    </w:p>
    <w:p w14:paraId="5BC4BF9D" w14:textId="77777777" w:rsidR="00D639EC" w:rsidRDefault="00D639EC" w:rsidP="00725A9F">
      <w:pPr>
        <w:pStyle w:val="ListParagraph"/>
        <w:tabs>
          <w:tab w:val="left" w:pos="870"/>
        </w:tabs>
        <w:spacing w:after="0"/>
        <w:ind w:left="2160"/>
        <w:jc w:val="right"/>
        <w:rPr>
          <w:rFonts w:ascii="Arial" w:hAnsi="Arial" w:cs="Arial"/>
        </w:rPr>
      </w:pPr>
    </w:p>
    <w:p w14:paraId="25F7CD2B" w14:textId="77777777" w:rsidR="00D639EC" w:rsidRDefault="00D639EC" w:rsidP="00AF7F09">
      <w:pPr>
        <w:pStyle w:val="ListParagraph"/>
        <w:numPr>
          <w:ilvl w:val="0"/>
          <w:numId w:val="31"/>
        </w:numPr>
        <w:tabs>
          <w:tab w:val="left" w:pos="870"/>
        </w:tabs>
        <w:spacing w:after="0" w:line="240" w:lineRule="auto"/>
        <w:jc w:val="both"/>
        <w:rPr>
          <w:rFonts w:ascii="Arial" w:hAnsi="Arial" w:cs="Arial"/>
          <w:b/>
        </w:rPr>
      </w:pPr>
      <w:r>
        <w:rPr>
          <w:rFonts w:ascii="Arial" w:hAnsi="Arial" w:cs="Arial"/>
          <w:b/>
        </w:rPr>
        <w:t>Notice of general meetings</w:t>
      </w:r>
    </w:p>
    <w:p w14:paraId="2E86AA03" w14:textId="77777777" w:rsidR="00D639EC" w:rsidRDefault="00D639EC" w:rsidP="00725A9F">
      <w:pPr>
        <w:tabs>
          <w:tab w:val="left" w:pos="870"/>
        </w:tabs>
        <w:spacing w:after="0"/>
        <w:jc w:val="both"/>
        <w:rPr>
          <w:rFonts w:ascii="Arial" w:hAnsi="Arial" w:cs="Arial"/>
          <w:b/>
        </w:rPr>
      </w:pPr>
    </w:p>
    <w:p w14:paraId="7F350230" w14:textId="77777777" w:rsidR="00D639EC" w:rsidRDefault="00D639EC" w:rsidP="00AF7F09">
      <w:pPr>
        <w:pStyle w:val="ListParagraph"/>
        <w:numPr>
          <w:ilvl w:val="0"/>
          <w:numId w:val="36"/>
        </w:numPr>
        <w:tabs>
          <w:tab w:val="left" w:pos="870"/>
        </w:tabs>
        <w:spacing w:after="0" w:line="240" w:lineRule="auto"/>
        <w:jc w:val="both"/>
        <w:rPr>
          <w:rFonts w:ascii="Arial" w:hAnsi="Arial" w:cs="Arial"/>
        </w:rPr>
      </w:pPr>
      <w:r>
        <w:rPr>
          <w:rFonts w:ascii="Arial" w:hAnsi="Arial" w:cs="Arial"/>
        </w:rPr>
        <w:t xml:space="preserve">The charity trustees, or, as the case may be, the relevant members of the CIO, must give at least 14 clear </w:t>
      </w:r>
      <w:proofErr w:type="spellStart"/>
      <w:r>
        <w:rPr>
          <w:rFonts w:ascii="Arial" w:hAnsi="Arial" w:cs="Arial"/>
        </w:rPr>
        <w:t>days notice</w:t>
      </w:r>
      <w:proofErr w:type="spellEnd"/>
      <w:r>
        <w:rPr>
          <w:rFonts w:ascii="Arial" w:hAnsi="Arial" w:cs="Arial"/>
        </w:rPr>
        <w:t xml:space="preserve"> of any general meeting to all of the members, and to any charity trustee of the CIO who is not a member.</w:t>
      </w:r>
    </w:p>
    <w:p w14:paraId="2FA1E81F" w14:textId="593ADBCC" w:rsidR="00D639EC" w:rsidRDefault="00D639EC" w:rsidP="00725A9F">
      <w:pPr>
        <w:tabs>
          <w:tab w:val="left" w:pos="870"/>
        </w:tabs>
        <w:spacing w:after="0"/>
        <w:jc w:val="right"/>
        <w:rPr>
          <w:rFonts w:ascii="Arial" w:hAnsi="Arial" w:cs="Arial"/>
        </w:rPr>
      </w:pPr>
    </w:p>
    <w:p w14:paraId="7152AA53" w14:textId="77777777" w:rsidR="00D639EC" w:rsidRDefault="00D639EC" w:rsidP="00AF7F09">
      <w:pPr>
        <w:pStyle w:val="ListParagraph"/>
        <w:numPr>
          <w:ilvl w:val="0"/>
          <w:numId w:val="36"/>
        </w:numPr>
        <w:tabs>
          <w:tab w:val="left" w:pos="870"/>
        </w:tabs>
        <w:spacing w:after="0" w:line="240" w:lineRule="auto"/>
        <w:jc w:val="both"/>
        <w:rPr>
          <w:rFonts w:ascii="Arial" w:hAnsi="Arial" w:cs="Arial"/>
        </w:rPr>
      </w:pPr>
      <w:r>
        <w:rPr>
          <w:rFonts w:ascii="Arial" w:hAnsi="Arial" w:cs="Arial"/>
        </w:rPr>
        <w:t>If it is agreed by not less than 90% of all members of the CIO, any resolution may be proposed and passed at the meeting even though the requirements of sub-clause (3) (a) of this clause have not been met.  This sub-clause does not apply where a specified period of notice is strictly required by another clause in this constitution, by the Charities Act 2011 or by the General Regulations.</w:t>
      </w:r>
    </w:p>
    <w:p w14:paraId="0B5D33C8" w14:textId="77777777" w:rsidR="00D639EC" w:rsidRPr="005634AF" w:rsidRDefault="00D639EC" w:rsidP="00725A9F">
      <w:pPr>
        <w:pStyle w:val="ListParagraph"/>
        <w:spacing w:after="0"/>
        <w:rPr>
          <w:rFonts w:ascii="Arial" w:hAnsi="Arial" w:cs="Arial"/>
        </w:rPr>
      </w:pPr>
    </w:p>
    <w:p w14:paraId="11983C6D" w14:textId="77777777" w:rsidR="00D639EC" w:rsidRDefault="00D639EC" w:rsidP="00AF7F09">
      <w:pPr>
        <w:pStyle w:val="ListParagraph"/>
        <w:numPr>
          <w:ilvl w:val="0"/>
          <w:numId w:val="36"/>
        </w:numPr>
        <w:tabs>
          <w:tab w:val="left" w:pos="870"/>
        </w:tabs>
        <w:spacing w:after="0" w:line="240" w:lineRule="auto"/>
        <w:jc w:val="both"/>
        <w:rPr>
          <w:rFonts w:ascii="Arial" w:hAnsi="Arial" w:cs="Arial"/>
        </w:rPr>
      </w:pPr>
      <w:r>
        <w:rPr>
          <w:rFonts w:ascii="Arial" w:hAnsi="Arial" w:cs="Arial"/>
        </w:rPr>
        <w:t>The notice of any general meeting must:</w:t>
      </w:r>
    </w:p>
    <w:p w14:paraId="1852E0FD" w14:textId="77777777" w:rsidR="00D639EC" w:rsidRPr="005634AF" w:rsidRDefault="00D639EC" w:rsidP="00725A9F">
      <w:pPr>
        <w:pStyle w:val="ListParagraph"/>
        <w:spacing w:after="0"/>
        <w:rPr>
          <w:rFonts w:ascii="Arial" w:hAnsi="Arial" w:cs="Arial"/>
        </w:rPr>
      </w:pPr>
    </w:p>
    <w:p w14:paraId="3E8E1703" w14:textId="77777777" w:rsidR="00D639EC" w:rsidRDefault="00D639EC" w:rsidP="00AF7F09">
      <w:pPr>
        <w:pStyle w:val="ListParagraph"/>
        <w:numPr>
          <w:ilvl w:val="0"/>
          <w:numId w:val="37"/>
        </w:numPr>
        <w:tabs>
          <w:tab w:val="left" w:pos="870"/>
        </w:tabs>
        <w:spacing w:after="0" w:line="240" w:lineRule="auto"/>
        <w:jc w:val="both"/>
        <w:rPr>
          <w:rFonts w:ascii="Arial" w:hAnsi="Arial" w:cs="Arial"/>
        </w:rPr>
      </w:pPr>
      <w:r>
        <w:rPr>
          <w:rFonts w:ascii="Arial" w:hAnsi="Arial" w:cs="Arial"/>
        </w:rPr>
        <w:t>State the time and date of the meeting;</w:t>
      </w:r>
    </w:p>
    <w:p w14:paraId="6C15A468" w14:textId="77777777" w:rsidR="00D639EC" w:rsidRDefault="00D639EC" w:rsidP="00725A9F">
      <w:pPr>
        <w:tabs>
          <w:tab w:val="left" w:pos="870"/>
        </w:tabs>
        <w:spacing w:after="0"/>
        <w:jc w:val="both"/>
        <w:rPr>
          <w:rFonts w:ascii="Arial" w:hAnsi="Arial" w:cs="Arial"/>
        </w:rPr>
      </w:pPr>
    </w:p>
    <w:p w14:paraId="15510D37" w14:textId="77777777" w:rsidR="00D639EC" w:rsidRDefault="00D639EC" w:rsidP="00AF7F09">
      <w:pPr>
        <w:pStyle w:val="ListParagraph"/>
        <w:numPr>
          <w:ilvl w:val="0"/>
          <w:numId w:val="37"/>
        </w:numPr>
        <w:tabs>
          <w:tab w:val="left" w:pos="870"/>
        </w:tabs>
        <w:spacing w:after="0" w:line="240" w:lineRule="auto"/>
        <w:jc w:val="both"/>
        <w:rPr>
          <w:rFonts w:ascii="Arial" w:hAnsi="Arial" w:cs="Arial"/>
        </w:rPr>
      </w:pPr>
      <w:r>
        <w:rPr>
          <w:rFonts w:ascii="Arial" w:hAnsi="Arial" w:cs="Arial"/>
        </w:rPr>
        <w:t>Give the address at which the meeting is to take place;</w:t>
      </w:r>
    </w:p>
    <w:p w14:paraId="6C75B43C" w14:textId="62BF76AA" w:rsidR="00971212" w:rsidRPr="00971212" w:rsidRDefault="00971212" w:rsidP="00971212">
      <w:pPr>
        <w:pStyle w:val="ListParagraph"/>
        <w:tabs>
          <w:tab w:val="left" w:pos="870"/>
        </w:tabs>
        <w:ind w:left="2160"/>
        <w:jc w:val="right"/>
        <w:rPr>
          <w:rFonts w:ascii="Arial" w:hAnsi="Arial" w:cs="Arial"/>
          <w:sz w:val="16"/>
          <w:szCs w:val="16"/>
        </w:rPr>
      </w:pPr>
      <w:r>
        <w:rPr>
          <w:rFonts w:ascii="Arial" w:hAnsi="Arial" w:cs="Arial"/>
          <w:sz w:val="16"/>
          <w:szCs w:val="16"/>
        </w:rPr>
        <w:t>Page 9</w:t>
      </w:r>
    </w:p>
    <w:p w14:paraId="53F59997" w14:textId="77777777" w:rsidR="00D639EC" w:rsidRPr="00971212" w:rsidRDefault="00D639EC" w:rsidP="00AF7F09">
      <w:pPr>
        <w:pStyle w:val="ListParagraph"/>
        <w:numPr>
          <w:ilvl w:val="0"/>
          <w:numId w:val="37"/>
        </w:numPr>
        <w:tabs>
          <w:tab w:val="left" w:pos="870"/>
        </w:tabs>
        <w:spacing w:after="0" w:line="240" w:lineRule="auto"/>
        <w:jc w:val="both"/>
        <w:rPr>
          <w:rFonts w:ascii="Arial" w:hAnsi="Arial" w:cs="Arial"/>
          <w:sz w:val="21"/>
          <w:szCs w:val="21"/>
        </w:rPr>
      </w:pPr>
      <w:r w:rsidRPr="00971212">
        <w:rPr>
          <w:rFonts w:ascii="Arial" w:hAnsi="Arial" w:cs="Arial"/>
          <w:sz w:val="21"/>
          <w:szCs w:val="21"/>
        </w:rPr>
        <w:t>Give particulars of any resolution which is to be moved at the meeting, and of the general nature of any other business to be dealt with at the meeting; and</w:t>
      </w:r>
    </w:p>
    <w:p w14:paraId="1012098E" w14:textId="77777777" w:rsidR="00D639EC" w:rsidRPr="00971212" w:rsidRDefault="00D639EC" w:rsidP="00725A9F">
      <w:pPr>
        <w:pStyle w:val="ListParagraph"/>
        <w:spacing w:after="0"/>
        <w:rPr>
          <w:rFonts w:ascii="Arial" w:hAnsi="Arial" w:cs="Arial"/>
          <w:sz w:val="21"/>
          <w:szCs w:val="21"/>
        </w:rPr>
      </w:pPr>
    </w:p>
    <w:p w14:paraId="1F053BF1" w14:textId="77777777" w:rsidR="00D639EC" w:rsidRPr="00971212" w:rsidRDefault="00D639EC" w:rsidP="00AF7F09">
      <w:pPr>
        <w:pStyle w:val="ListParagraph"/>
        <w:numPr>
          <w:ilvl w:val="0"/>
          <w:numId w:val="37"/>
        </w:numPr>
        <w:tabs>
          <w:tab w:val="left" w:pos="870"/>
        </w:tabs>
        <w:spacing w:after="0" w:line="240" w:lineRule="auto"/>
        <w:jc w:val="both"/>
        <w:rPr>
          <w:rFonts w:ascii="Arial" w:hAnsi="Arial" w:cs="Arial"/>
          <w:sz w:val="21"/>
          <w:szCs w:val="21"/>
        </w:rPr>
      </w:pPr>
      <w:r w:rsidRPr="00971212">
        <w:rPr>
          <w:rFonts w:ascii="Arial" w:hAnsi="Arial" w:cs="Arial"/>
          <w:sz w:val="21"/>
          <w:szCs w:val="21"/>
        </w:rPr>
        <w:t>If a proposal to alter the constitution of the CIO is to be considered at the meeting, include the text of the proposed alteration;</w:t>
      </w:r>
    </w:p>
    <w:p w14:paraId="26D95E99" w14:textId="77777777" w:rsidR="00D639EC" w:rsidRPr="00971212" w:rsidRDefault="00D639EC" w:rsidP="00725A9F">
      <w:pPr>
        <w:pStyle w:val="ListParagraph"/>
        <w:spacing w:after="0"/>
        <w:rPr>
          <w:rFonts w:ascii="Arial" w:hAnsi="Arial" w:cs="Arial"/>
          <w:sz w:val="21"/>
          <w:szCs w:val="21"/>
        </w:rPr>
      </w:pPr>
    </w:p>
    <w:p w14:paraId="7C0EE972" w14:textId="77777777" w:rsidR="00D639EC" w:rsidRPr="00971212" w:rsidRDefault="00D639EC" w:rsidP="00AF7F09">
      <w:pPr>
        <w:pStyle w:val="ListParagraph"/>
        <w:numPr>
          <w:ilvl w:val="0"/>
          <w:numId w:val="37"/>
        </w:numPr>
        <w:tabs>
          <w:tab w:val="left" w:pos="870"/>
        </w:tabs>
        <w:spacing w:after="0" w:line="240" w:lineRule="auto"/>
        <w:jc w:val="both"/>
        <w:rPr>
          <w:rFonts w:ascii="Arial" w:hAnsi="Arial" w:cs="Arial"/>
          <w:sz w:val="21"/>
          <w:szCs w:val="21"/>
        </w:rPr>
      </w:pPr>
      <w:r w:rsidRPr="00971212">
        <w:rPr>
          <w:rFonts w:ascii="Arial" w:hAnsi="Arial" w:cs="Arial"/>
          <w:sz w:val="21"/>
          <w:szCs w:val="21"/>
        </w:rPr>
        <w:t>Include, with the notice for the AGM, the annual statement of accounts and trustees’ annual report, details of persons standing for election or re-election as a trustee, or where allowed under clause (22) (Use of electronic communication), details of where the information may be found on the CIO’s website.</w:t>
      </w:r>
    </w:p>
    <w:p w14:paraId="631EC0C2" w14:textId="77777777" w:rsidR="00D639EC" w:rsidRPr="00971212" w:rsidRDefault="00D639EC" w:rsidP="00725A9F">
      <w:pPr>
        <w:pStyle w:val="ListParagraph"/>
        <w:spacing w:after="0"/>
        <w:rPr>
          <w:rFonts w:ascii="Arial" w:hAnsi="Arial" w:cs="Arial"/>
          <w:sz w:val="21"/>
          <w:szCs w:val="21"/>
        </w:rPr>
      </w:pPr>
    </w:p>
    <w:p w14:paraId="2DD5C68B" w14:textId="77777777" w:rsidR="00D639EC" w:rsidRPr="00971212" w:rsidRDefault="00D639EC" w:rsidP="00AF7F09">
      <w:pPr>
        <w:pStyle w:val="ListParagraph"/>
        <w:numPr>
          <w:ilvl w:val="0"/>
          <w:numId w:val="36"/>
        </w:numPr>
        <w:tabs>
          <w:tab w:val="left" w:pos="870"/>
        </w:tabs>
        <w:spacing w:after="0" w:line="240" w:lineRule="auto"/>
        <w:jc w:val="both"/>
        <w:rPr>
          <w:rFonts w:ascii="Arial" w:hAnsi="Arial" w:cs="Arial"/>
          <w:sz w:val="21"/>
          <w:szCs w:val="21"/>
        </w:rPr>
      </w:pPr>
      <w:r w:rsidRPr="00971212">
        <w:rPr>
          <w:rFonts w:ascii="Arial" w:hAnsi="Arial" w:cs="Arial"/>
          <w:sz w:val="21"/>
          <w:szCs w:val="21"/>
        </w:rPr>
        <w:t>Proof that an envelope containing a notice was properly addressed, prepaid and posted; or that an electronic form of notice was properly addressed and sent, shall be conclusive evidence that the notice was given.  Notice shall be deemed to be given 48 hours after it was posted or sent.</w:t>
      </w:r>
    </w:p>
    <w:p w14:paraId="7D2E83D5" w14:textId="77777777" w:rsidR="00D639EC" w:rsidRPr="00971212" w:rsidRDefault="00D639EC" w:rsidP="00725A9F">
      <w:pPr>
        <w:tabs>
          <w:tab w:val="left" w:pos="870"/>
        </w:tabs>
        <w:spacing w:after="0"/>
        <w:jc w:val="both"/>
        <w:rPr>
          <w:rFonts w:ascii="Arial" w:hAnsi="Arial" w:cs="Arial"/>
          <w:sz w:val="21"/>
          <w:szCs w:val="21"/>
        </w:rPr>
      </w:pPr>
    </w:p>
    <w:p w14:paraId="7C846B33" w14:textId="77777777" w:rsidR="00D639EC" w:rsidRPr="00971212" w:rsidRDefault="00D639EC" w:rsidP="00AF7F09">
      <w:pPr>
        <w:pStyle w:val="ListParagraph"/>
        <w:numPr>
          <w:ilvl w:val="0"/>
          <w:numId w:val="36"/>
        </w:numPr>
        <w:tabs>
          <w:tab w:val="left" w:pos="870"/>
        </w:tabs>
        <w:spacing w:after="0" w:line="240" w:lineRule="auto"/>
        <w:jc w:val="both"/>
        <w:rPr>
          <w:rFonts w:ascii="Arial" w:hAnsi="Arial" w:cs="Arial"/>
          <w:sz w:val="21"/>
          <w:szCs w:val="21"/>
        </w:rPr>
      </w:pPr>
      <w:r w:rsidRPr="00971212">
        <w:rPr>
          <w:rFonts w:ascii="Arial" w:hAnsi="Arial" w:cs="Arial"/>
          <w:sz w:val="21"/>
          <w:szCs w:val="21"/>
        </w:rPr>
        <w:t>The proceedings of a meeting shall not be invalidated because a member who was entitled to receive notice of the meeting did not receive it because of accidental omission by the CIO.</w:t>
      </w:r>
    </w:p>
    <w:p w14:paraId="7F118839" w14:textId="77777777" w:rsidR="00D639EC" w:rsidRPr="00971212" w:rsidRDefault="00D639EC" w:rsidP="00725A9F">
      <w:pPr>
        <w:pStyle w:val="ListParagraph"/>
        <w:spacing w:after="0"/>
        <w:rPr>
          <w:rFonts w:ascii="Arial" w:hAnsi="Arial" w:cs="Arial"/>
          <w:sz w:val="21"/>
          <w:szCs w:val="21"/>
        </w:rPr>
      </w:pPr>
    </w:p>
    <w:p w14:paraId="5EA3E6EB" w14:textId="77777777" w:rsidR="00D639EC" w:rsidRPr="00971212" w:rsidRDefault="00D639EC" w:rsidP="00AF7F09">
      <w:pPr>
        <w:pStyle w:val="ListParagraph"/>
        <w:numPr>
          <w:ilvl w:val="0"/>
          <w:numId w:val="31"/>
        </w:numPr>
        <w:tabs>
          <w:tab w:val="left" w:pos="870"/>
        </w:tabs>
        <w:spacing w:after="0" w:line="240" w:lineRule="auto"/>
        <w:jc w:val="both"/>
        <w:rPr>
          <w:rFonts w:ascii="Arial" w:hAnsi="Arial" w:cs="Arial"/>
          <w:b/>
          <w:sz w:val="21"/>
          <w:szCs w:val="21"/>
        </w:rPr>
      </w:pPr>
      <w:r w:rsidRPr="00971212">
        <w:rPr>
          <w:rFonts w:ascii="Arial" w:hAnsi="Arial" w:cs="Arial"/>
          <w:b/>
          <w:sz w:val="21"/>
          <w:szCs w:val="21"/>
        </w:rPr>
        <w:t>Chairing of general meetings</w:t>
      </w:r>
    </w:p>
    <w:p w14:paraId="50DEBB15" w14:textId="77777777" w:rsidR="00D639EC" w:rsidRPr="00971212" w:rsidRDefault="00D639EC" w:rsidP="00725A9F">
      <w:pPr>
        <w:tabs>
          <w:tab w:val="left" w:pos="870"/>
        </w:tabs>
        <w:spacing w:after="0"/>
        <w:jc w:val="both"/>
        <w:rPr>
          <w:rFonts w:ascii="Arial" w:hAnsi="Arial" w:cs="Arial"/>
          <w:b/>
          <w:sz w:val="21"/>
          <w:szCs w:val="21"/>
        </w:rPr>
      </w:pPr>
    </w:p>
    <w:p w14:paraId="45C64B99" w14:textId="05D3D782" w:rsidR="00D639EC" w:rsidRPr="00971212" w:rsidRDefault="00D639EC" w:rsidP="00971212">
      <w:pPr>
        <w:tabs>
          <w:tab w:val="left" w:pos="870"/>
        </w:tabs>
        <w:spacing w:after="0"/>
        <w:ind w:left="870"/>
        <w:jc w:val="both"/>
        <w:rPr>
          <w:rFonts w:ascii="Arial" w:hAnsi="Arial" w:cs="Arial"/>
          <w:sz w:val="21"/>
          <w:szCs w:val="21"/>
        </w:rPr>
      </w:pPr>
      <w:r w:rsidRPr="00971212">
        <w:rPr>
          <w:rFonts w:ascii="Arial" w:hAnsi="Arial" w:cs="Arial"/>
          <w:sz w:val="21"/>
          <w:szCs w:val="21"/>
        </w:rPr>
        <w:t>The person nominated as chair by the charity trustees under clause (19) (2) (Chairing of meetings), shall, if present at the general meeting and willing to act, preside as chair of the meeting.  Subject to that, the members of the CIO who are present at a general meeting shall elect a chair to preside at the meeting.</w:t>
      </w:r>
    </w:p>
    <w:p w14:paraId="2AFF5758" w14:textId="77777777" w:rsidR="00971212" w:rsidRPr="00971212" w:rsidRDefault="00971212" w:rsidP="00971212">
      <w:pPr>
        <w:tabs>
          <w:tab w:val="left" w:pos="870"/>
        </w:tabs>
        <w:spacing w:after="0"/>
        <w:ind w:left="870"/>
        <w:jc w:val="both"/>
        <w:rPr>
          <w:rFonts w:ascii="Arial" w:hAnsi="Arial" w:cs="Arial"/>
          <w:sz w:val="21"/>
          <w:szCs w:val="21"/>
        </w:rPr>
      </w:pPr>
    </w:p>
    <w:p w14:paraId="634F1315" w14:textId="77777777" w:rsidR="00D639EC" w:rsidRPr="00971212" w:rsidRDefault="00D639EC" w:rsidP="00AF7F09">
      <w:pPr>
        <w:pStyle w:val="ListParagraph"/>
        <w:numPr>
          <w:ilvl w:val="0"/>
          <w:numId w:val="31"/>
        </w:numPr>
        <w:tabs>
          <w:tab w:val="left" w:pos="870"/>
        </w:tabs>
        <w:spacing w:after="0" w:line="240" w:lineRule="auto"/>
        <w:jc w:val="both"/>
        <w:rPr>
          <w:rFonts w:ascii="Arial" w:hAnsi="Arial" w:cs="Arial"/>
          <w:b/>
          <w:sz w:val="21"/>
          <w:szCs w:val="21"/>
        </w:rPr>
      </w:pPr>
      <w:r w:rsidRPr="00971212">
        <w:rPr>
          <w:rFonts w:ascii="Arial" w:hAnsi="Arial" w:cs="Arial"/>
          <w:b/>
          <w:sz w:val="21"/>
          <w:szCs w:val="21"/>
        </w:rPr>
        <w:t>Quorum at general meetings</w:t>
      </w:r>
    </w:p>
    <w:p w14:paraId="6B9BF90C" w14:textId="77777777" w:rsidR="00D639EC" w:rsidRPr="00971212" w:rsidRDefault="00D639EC" w:rsidP="00725A9F">
      <w:pPr>
        <w:tabs>
          <w:tab w:val="left" w:pos="870"/>
        </w:tabs>
        <w:spacing w:after="0"/>
        <w:jc w:val="both"/>
        <w:rPr>
          <w:rFonts w:ascii="Arial" w:hAnsi="Arial" w:cs="Arial"/>
          <w:b/>
          <w:sz w:val="21"/>
          <w:szCs w:val="21"/>
        </w:rPr>
      </w:pPr>
    </w:p>
    <w:p w14:paraId="59AE3B31" w14:textId="77777777" w:rsidR="00D639EC" w:rsidRPr="00971212" w:rsidRDefault="00D639EC" w:rsidP="00AF7F09">
      <w:pPr>
        <w:pStyle w:val="ListParagraph"/>
        <w:numPr>
          <w:ilvl w:val="0"/>
          <w:numId w:val="38"/>
        </w:numPr>
        <w:tabs>
          <w:tab w:val="left" w:pos="870"/>
        </w:tabs>
        <w:spacing w:after="0" w:line="240" w:lineRule="auto"/>
        <w:jc w:val="both"/>
        <w:rPr>
          <w:rFonts w:ascii="Arial" w:hAnsi="Arial" w:cs="Arial"/>
          <w:sz w:val="21"/>
          <w:szCs w:val="21"/>
        </w:rPr>
      </w:pPr>
      <w:r w:rsidRPr="00971212">
        <w:rPr>
          <w:rFonts w:ascii="Arial" w:hAnsi="Arial" w:cs="Arial"/>
          <w:sz w:val="21"/>
          <w:szCs w:val="21"/>
        </w:rPr>
        <w:t>No business may be transacted at any general meeting of the members of the CIO unless a quorum is present when the meeting starts.</w:t>
      </w:r>
    </w:p>
    <w:p w14:paraId="0C21AE21" w14:textId="77777777" w:rsidR="00D639EC" w:rsidRPr="00971212" w:rsidRDefault="00D639EC" w:rsidP="00725A9F">
      <w:pPr>
        <w:tabs>
          <w:tab w:val="left" w:pos="870"/>
        </w:tabs>
        <w:spacing w:after="0"/>
        <w:jc w:val="both"/>
        <w:rPr>
          <w:rFonts w:ascii="Arial" w:hAnsi="Arial" w:cs="Arial"/>
          <w:sz w:val="21"/>
          <w:szCs w:val="21"/>
        </w:rPr>
      </w:pPr>
    </w:p>
    <w:p w14:paraId="0321EDFA" w14:textId="77777777" w:rsidR="00D639EC" w:rsidRPr="00971212" w:rsidRDefault="00D639EC" w:rsidP="00AF7F09">
      <w:pPr>
        <w:pStyle w:val="ListParagraph"/>
        <w:numPr>
          <w:ilvl w:val="0"/>
          <w:numId w:val="38"/>
        </w:numPr>
        <w:tabs>
          <w:tab w:val="left" w:pos="870"/>
        </w:tabs>
        <w:spacing w:after="0" w:line="240" w:lineRule="auto"/>
        <w:jc w:val="both"/>
        <w:rPr>
          <w:rFonts w:ascii="Arial" w:hAnsi="Arial" w:cs="Arial"/>
          <w:sz w:val="21"/>
          <w:szCs w:val="21"/>
        </w:rPr>
      </w:pPr>
      <w:r w:rsidRPr="00971212">
        <w:rPr>
          <w:rFonts w:ascii="Arial" w:hAnsi="Arial" w:cs="Arial"/>
          <w:sz w:val="21"/>
          <w:szCs w:val="21"/>
        </w:rPr>
        <w:t>Subject to the following provisions, the quorum for general meetings shall be the greater of 5% or four members.</w:t>
      </w:r>
    </w:p>
    <w:p w14:paraId="47B335F5" w14:textId="77777777" w:rsidR="00D639EC" w:rsidRPr="00971212" w:rsidRDefault="00D639EC" w:rsidP="00725A9F">
      <w:pPr>
        <w:pStyle w:val="ListParagraph"/>
        <w:spacing w:after="0"/>
        <w:rPr>
          <w:rFonts w:ascii="Arial" w:hAnsi="Arial" w:cs="Arial"/>
          <w:sz w:val="21"/>
          <w:szCs w:val="21"/>
        </w:rPr>
      </w:pPr>
    </w:p>
    <w:p w14:paraId="4129E34E" w14:textId="77777777" w:rsidR="00D639EC" w:rsidRPr="00971212" w:rsidRDefault="00D639EC" w:rsidP="00AF7F09">
      <w:pPr>
        <w:pStyle w:val="ListParagraph"/>
        <w:numPr>
          <w:ilvl w:val="0"/>
          <w:numId w:val="38"/>
        </w:numPr>
        <w:tabs>
          <w:tab w:val="left" w:pos="870"/>
        </w:tabs>
        <w:spacing w:after="0" w:line="240" w:lineRule="auto"/>
        <w:jc w:val="both"/>
        <w:rPr>
          <w:rFonts w:ascii="Arial" w:hAnsi="Arial" w:cs="Arial"/>
          <w:sz w:val="21"/>
          <w:szCs w:val="21"/>
        </w:rPr>
      </w:pPr>
      <w:r w:rsidRPr="00971212">
        <w:rPr>
          <w:rFonts w:ascii="Arial" w:hAnsi="Arial" w:cs="Arial"/>
          <w:sz w:val="21"/>
          <w:szCs w:val="21"/>
        </w:rPr>
        <w:t>If the meeting has been called by or at the request of the members and a quorum is not present within 15 minutes of the starting time specified in the notice of the meeting, the meeting is closed.</w:t>
      </w:r>
    </w:p>
    <w:p w14:paraId="631B04DC" w14:textId="485EB069" w:rsidR="00725A9F" w:rsidRPr="00971212" w:rsidRDefault="00725A9F" w:rsidP="00725A9F">
      <w:pPr>
        <w:pStyle w:val="ListParagraph"/>
        <w:spacing w:after="0"/>
        <w:jc w:val="right"/>
        <w:rPr>
          <w:rFonts w:ascii="Arial" w:hAnsi="Arial" w:cs="Arial"/>
          <w:sz w:val="21"/>
          <w:szCs w:val="21"/>
        </w:rPr>
      </w:pPr>
    </w:p>
    <w:p w14:paraId="0947A04B" w14:textId="77777777" w:rsidR="00D639EC" w:rsidRPr="00971212" w:rsidRDefault="00D639EC" w:rsidP="00AF7F09">
      <w:pPr>
        <w:pStyle w:val="ListParagraph"/>
        <w:numPr>
          <w:ilvl w:val="0"/>
          <w:numId w:val="38"/>
        </w:numPr>
        <w:tabs>
          <w:tab w:val="left" w:pos="870"/>
        </w:tabs>
        <w:spacing w:after="0" w:line="240" w:lineRule="auto"/>
        <w:jc w:val="both"/>
        <w:rPr>
          <w:rFonts w:ascii="Arial" w:hAnsi="Arial" w:cs="Arial"/>
          <w:sz w:val="21"/>
          <w:szCs w:val="21"/>
        </w:rPr>
      </w:pPr>
      <w:r w:rsidRPr="00971212">
        <w:rPr>
          <w:rFonts w:ascii="Arial" w:hAnsi="Arial" w:cs="Arial"/>
          <w:sz w:val="21"/>
          <w:szCs w:val="21"/>
        </w:rPr>
        <w:t>If the meeting has been called in any other way and a quorum is not present within 15 minutes of the starting time specified in the notice of the meeting, the chair must adjourn the meeting.  The date, time and place at which the meeting will resume must (either be announced by the chair or) be notified to the CIO’s members at least seven clear days before the date on which it will resume.</w:t>
      </w:r>
    </w:p>
    <w:p w14:paraId="1BDD1093" w14:textId="77777777" w:rsidR="00D639EC" w:rsidRPr="00971212" w:rsidRDefault="00D639EC" w:rsidP="00725A9F">
      <w:pPr>
        <w:pStyle w:val="ListParagraph"/>
        <w:spacing w:after="0"/>
        <w:rPr>
          <w:rFonts w:ascii="Arial" w:hAnsi="Arial" w:cs="Arial"/>
          <w:sz w:val="21"/>
          <w:szCs w:val="21"/>
        </w:rPr>
      </w:pPr>
    </w:p>
    <w:p w14:paraId="0AD19B24" w14:textId="77777777" w:rsidR="00D639EC" w:rsidRPr="00971212" w:rsidRDefault="00D639EC" w:rsidP="00AF7F09">
      <w:pPr>
        <w:pStyle w:val="ListParagraph"/>
        <w:numPr>
          <w:ilvl w:val="0"/>
          <w:numId w:val="38"/>
        </w:numPr>
        <w:tabs>
          <w:tab w:val="left" w:pos="870"/>
        </w:tabs>
        <w:spacing w:after="0" w:line="240" w:lineRule="auto"/>
        <w:jc w:val="both"/>
        <w:rPr>
          <w:rFonts w:ascii="Arial" w:hAnsi="Arial" w:cs="Arial"/>
          <w:sz w:val="21"/>
          <w:szCs w:val="21"/>
        </w:rPr>
      </w:pPr>
      <w:r w:rsidRPr="00971212">
        <w:rPr>
          <w:rFonts w:ascii="Arial" w:hAnsi="Arial" w:cs="Arial"/>
          <w:sz w:val="21"/>
          <w:szCs w:val="21"/>
        </w:rPr>
        <w:t>If the quorum is not present within 15 minutes of the start time of the adjourned meeting, the member or members present at the meeting constitute a quorum.</w:t>
      </w:r>
    </w:p>
    <w:p w14:paraId="26396F59" w14:textId="77777777" w:rsidR="00D639EC" w:rsidRPr="00971212" w:rsidRDefault="00D639EC" w:rsidP="00725A9F">
      <w:pPr>
        <w:pStyle w:val="ListParagraph"/>
        <w:spacing w:after="0"/>
        <w:rPr>
          <w:rFonts w:ascii="Arial" w:hAnsi="Arial" w:cs="Arial"/>
          <w:sz w:val="21"/>
          <w:szCs w:val="21"/>
        </w:rPr>
      </w:pPr>
    </w:p>
    <w:p w14:paraId="073204A1" w14:textId="15C50165" w:rsidR="00971212" w:rsidRDefault="00D639EC" w:rsidP="00AF7F09">
      <w:pPr>
        <w:pStyle w:val="ListParagraph"/>
        <w:numPr>
          <w:ilvl w:val="0"/>
          <w:numId w:val="38"/>
        </w:numPr>
        <w:tabs>
          <w:tab w:val="left" w:pos="870"/>
        </w:tabs>
        <w:spacing w:after="0" w:line="240" w:lineRule="auto"/>
        <w:jc w:val="both"/>
        <w:rPr>
          <w:rFonts w:ascii="Arial" w:hAnsi="Arial" w:cs="Arial"/>
          <w:sz w:val="21"/>
          <w:szCs w:val="21"/>
        </w:rPr>
      </w:pPr>
      <w:r w:rsidRPr="00971212">
        <w:rPr>
          <w:rFonts w:ascii="Arial" w:hAnsi="Arial" w:cs="Arial"/>
          <w:sz w:val="21"/>
          <w:szCs w:val="21"/>
        </w:rPr>
        <w:t>If at any time during the meeting a quorum ceases to be present, the meeting may discuss issues and make recommendations to the trustees but may not make any decisions.  If decisions are required which must be made by a meeting of the members, the meeting must be adjourned.</w:t>
      </w:r>
    </w:p>
    <w:p w14:paraId="5E2B0C9F" w14:textId="77777777" w:rsidR="00971212" w:rsidRPr="00971212" w:rsidRDefault="00971212" w:rsidP="00971212">
      <w:pPr>
        <w:pStyle w:val="ListParagraph"/>
        <w:rPr>
          <w:rFonts w:ascii="Arial" w:hAnsi="Arial" w:cs="Arial"/>
          <w:sz w:val="21"/>
          <w:szCs w:val="21"/>
        </w:rPr>
      </w:pPr>
    </w:p>
    <w:p w14:paraId="41D331D2" w14:textId="1E737C52" w:rsidR="00971212" w:rsidRDefault="00971212" w:rsidP="00971212">
      <w:pPr>
        <w:pStyle w:val="ListParagraph"/>
        <w:tabs>
          <w:tab w:val="left" w:pos="870"/>
        </w:tabs>
        <w:spacing w:after="0" w:line="240" w:lineRule="auto"/>
        <w:ind w:left="1230"/>
        <w:jc w:val="both"/>
        <w:rPr>
          <w:rFonts w:ascii="Arial" w:hAnsi="Arial" w:cs="Arial"/>
          <w:sz w:val="21"/>
          <w:szCs w:val="21"/>
        </w:rPr>
      </w:pPr>
    </w:p>
    <w:p w14:paraId="4F75291C" w14:textId="21836C11" w:rsidR="00971212" w:rsidRPr="00971212" w:rsidRDefault="00971212" w:rsidP="00971212">
      <w:pPr>
        <w:pStyle w:val="ListParagraph"/>
        <w:tabs>
          <w:tab w:val="left" w:pos="870"/>
        </w:tabs>
        <w:ind w:left="2160"/>
        <w:jc w:val="right"/>
        <w:rPr>
          <w:rFonts w:ascii="Arial" w:hAnsi="Arial" w:cs="Arial"/>
          <w:sz w:val="21"/>
          <w:szCs w:val="21"/>
        </w:rPr>
      </w:pPr>
      <w:r>
        <w:rPr>
          <w:rFonts w:ascii="Arial" w:hAnsi="Arial" w:cs="Arial"/>
          <w:sz w:val="16"/>
          <w:szCs w:val="16"/>
        </w:rPr>
        <w:t>Page 10</w:t>
      </w:r>
    </w:p>
    <w:p w14:paraId="473DC676" w14:textId="77777777" w:rsidR="00D639EC" w:rsidRDefault="00D639EC" w:rsidP="00AF7F09">
      <w:pPr>
        <w:pStyle w:val="ListParagraph"/>
        <w:numPr>
          <w:ilvl w:val="0"/>
          <w:numId w:val="31"/>
        </w:numPr>
        <w:tabs>
          <w:tab w:val="left" w:pos="870"/>
        </w:tabs>
        <w:spacing w:after="0" w:line="240" w:lineRule="auto"/>
        <w:jc w:val="both"/>
        <w:rPr>
          <w:rFonts w:ascii="Arial" w:hAnsi="Arial" w:cs="Arial"/>
          <w:b/>
        </w:rPr>
      </w:pPr>
      <w:r>
        <w:rPr>
          <w:rFonts w:ascii="Arial" w:hAnsi="Arial" w:cs="Arial"/>
          <w:b/>
        </w:rPr>
        <w:t>Voting at general meetings</w:t>
      </w:r>
    </w:p>
    <w:p w14:paraId="27F37A01" w14:textId="77777777" w:rsidR="00D639EC" w:rsidRDefault="00D639EC" w:rsidP="00725A9F">
      <w:pPr>
        <w:tabs>
          <w:tab w:val="left" w:pos="870"/>
        </w:tabs>
        <w:spacing w:after="0"/>
        <w:jc w:val="both"/>
        <w:rPr>
          <w:rFonts w:ascii="Arial" w:hAnsi="Arial" w:cs="Arial"/>
          <w:b/>
        </w:rPr>
      </w:pPr>
    </w:p>
    <w:p w14:paraId="429C49BC" w14:textId="77777777" w:rsidR="00D639EC" w:rsidRDefault="00D639EC" w:rsidP="00AF7F09">
      <w:pPr>
        <w:pStyle w:val="ListParagraph"/>
        <w:numPr>
          <w:ilvl w:val="0"/>
          <w:numId w:val="39"/>
        </w:numPr>
        <w:tabs>
          <w:tab w:val="left" w:pos="870"/>
        </w:tabs>
        <w:spacing w:after="0" w:line="240" w:lineRule="auto"/>
        <w:jc w:val="both"/>
        <w:rPr>
          <w:rFonts w:ascii="Arial" w:hAnsi="Arial" w:cs="Arial"/>
        </w:rPr>
      </w:pPr>
      <w:r>
        <w:rPr>
          <w:rFonts w:ascii="Arial" w:hAnsi="Arial" w:cs="Arial"/>
        </w:rPr>
        <w:t>Any decision other than one falling within clause (10) (4) (Decisions that must be taken in a particular way) shall be taken by a simple majority of votes cast at the meeting including proxy and postal votes.  Every member has one vote unless otherwise provided in the rights of a particular class of membership under this constitution.</w:t>
      </w:r>
    </w:p>
    <w:p w14:paraId="00C5952E" w14:textId="77777777" w:rsidR="00D639EC" w:rsidRDefault="00D639EC" w:rsidP="00725A9F">
      <w:pPr>
        <w:tabs>
          <w:tab w:val="left" w:pos="870"/>
        </w:tabs>
        <w:spacing w:after="0"/>
        <w:jc w:val="both"/>
        <w:rPr>
          <w:rFonts w:ascii="Arial" w:hAnsi="Arial" w:cs="Arial"/>
        </w:rPr>
      </w:pPr>
    </w:p>
    <w:p w14:paraId="36F8BE0F" w14:textId="77777777" w:rsidR="00D639EC" w:rsidRDefault="00D639EC" w:rsidP="00AF7F09">
      <w:pPr>
        <w:pStyle w:val="ListParagraph"/>
        <w:numPr>
          <w:ilvl w:val="0"/>
          <w:numId w:val="39"/>
        </w:numPr>
        <w:tabs>
          <w:tab w:val="left" w:pos="870"/>
        </w:tabs>
        <w:spacing w:after="0" w:line="240" w:lineRule="auto"/>
        <w:jc w:val="both"/>
        <w:rPr>
          <w:rFonts w:ascii="Arial" w:hAnsi="Arial" w:cs="Arial"/>
        </w:rPr>
      </w:pPr>
      <w:r>
        <w:rPr>
          <w:rFonts w:ascii="Arial" w:hAnsi="Arial" w:cs="Arial"/>
        </w:rPr>
        <w:t>A resolution put to the vote of a meeting shall be decided on a show of hands, unless before or on the declaration of the result of the show of hands a poll is duly demanded.  A poll may be demanded by the chair of by at least 10% of the members present in person or by proxy at the meeting.</w:t>
      </w:r>
      <w:r>
        <w:rPr>
          <w:rFonts w:ascii="Arial" w:hAnsi="Arial" w:cs="Arial"/>
        </w:rPr>
        <w:tab/>
      </w:r>
      <w:r>
        <w:rPr>
          <w:rFonts w:ascii="Arial" w:hAnsi="Arial" w:cs="Arial"/>
        </w:rPr>
        <w:tab/>
      </w:r>
    </w:p>
    <w:p w14:paraId="7FA00FB3" w14:textId="77777777" w:rsidR="00D639EC" w:rsidRDefault="00D639EC" w:rsidP="00725A9F">
      <w:pPr>
        <w:pStyle w:val="ListParagraph"/>
        <w:tabs>
          <w:tab w:val="left" w:pos="870"/>
        </w:tabs>
        <w:spacing w:after="0"/>
        <w:ind w:left="0"/>
        <w:jc w:val="both"/>
        <w:rPr>
          <w:rFonts w:ascii="Arial" w:hAnsi="Arial" w:cs="Arial"/>
        </w:rPr>
      </w:pPr>
    </w:p>
    <w:p w14:paraId="3A8751EB" w14:textId="77777777" w:rsidR="00D639EC" w:rsidRPr="00A47C7A" w:rsidRDefault="00D639EC" w:rsidP="00AF7F09">
      <w:pPr>
        <w:pStyle w:val="ListParagraph"/>
        <w:numPr>
          <w:ilvl w:val="0"/>
          <w:numId w:val="39"/>
        </w:numPr>
        <w:tabs>
          <w:tab w:val="left" w:pos="870"/>
        </w:tabs>
        <w:spacing w:before="240" w:after="0" w:line="240" w:lineRule="auto"/>
        <w:jc w:val="both"/>
        <w:rPr>
          <w:rFonts w:ascii="Arial" w:hAnsi="Arial" w:cs="Arial"/>
        </w:rPr>
      </w:pPr>
      <w:r>
        <w:rPr>
          <w:rFonts w:ascii="Arial" w:hAnsi="Arial" w:cs="Arial"/>
        </w:rPr>
        <w:t>A poll demanded on the election of a person to chair the meeting or on a question of adjournment must be taken immediately.  A poll on any other matter shall be taken, and the result of the poll shall be announced, in such manner as the chair of the meeting shall decide, provided that the poll must be taken, and the result of the poll announced within 30 days of the demand for the poll.</w:t>
      </w:r>
    </w:p>
    <w:p w14:paraId="745E8301" w14:textId="77777777" w:rsidR="00D639EC" w:rsidRDefault="00D639EC" w:rsidP="00725A9F">
      <w:pPr>
        <w:pStyle w:val="ListParagraph"/>
        <w:spacing w:after="0"/>
        <w:ind w:left="1230"/>
        <w:rPr>
          <w:rFonts w:ascii="Arial" w:hAnsi="Arial" w:cs="Arial"/>
        </w:rPr>
      </w:pPr>
    </w:p>
    <w:p w14:paraId="68D4A703" w14:textId="77777777" w:rsidR="00D639EC" w:rsidRDefault="00D639EC" w:rsidP="00AF7F09">
      <w:pPr>
        <w:pStyle w:val="ListParagraph"/>
        <w:numPr>
          <w:ilvl w:val="0"/>
          <w:numId w:val="39"/>
        </w:numPr>
        <w:spacing w:after="0" w:line="240" w:lineRule="auto"/>
        <w:rPr>
          <w:rFonts w:ascii="Arial" w:hAnsi="Arial" w:cs="Arial"/>
        </w:rPr>
      </w:pPr>
      <w:r>
        <w:rPr>
          <w:rFonts w:ascii="Arial" w:hAnsi="Arial" w:cs="Arial"/>
        </w:rPr>
        <w:t>A poll may be taken:</w:t>
      </w:r>
    </w:p>
    <w:p w14:paraId="4117FC6D" w14:textId="77777777" w:rsidR="00D639EC" w:rsidRPr="00B50354" w:rsidRDefault="00D639EC" w:rsidP="00725A9F">
      <w:pPr>
        <w:pStyle w:val="ListParagraph"/>
        <w:spacing w:after="0"/>
        <w:rPr>
          <w:rFonts w:ascii="Arial" w:hAnsi="Arial" w:cs="Arial"/>
        </w:rPr>
      </w:pPr>
    </w:p>
    <w:p w14:paraId="503BAF5F" w14:textId="77777777" w:rsidR="00D639EC" w:rsidRDefault="00D639EC" w:rsidP="00AF7F09">
      <w:pPr>
        <w:pStyle w:val="ListParagraph"/>
        <w:numPr>
          <w:ilvl w:val="0"/>
          <w:numId w:val="40"/>
        </w:numPr>
        <w:tabs>
          <w:tab w:val="left" w:pos="870"/>
        </w:tabs>
        <w:spacing w:after="0" w:line="240" w:lineRule="auto"/>
        <w:jc w:val="both"/>
        <w:rPr>
          <w:rFonts w:ascii="Arial" w:hAnsi="Arial" w:cs="Arial"/>
        </w:rPr>
      </w:pPr>
      <w:r>
        <w:rPr>
          <w:rFonts w:ascii="Arial" w:hAnsi="Arial" w:cs="Arial"/>
        </w:rPr>
        <w:t>At the meeting at which it was demanded; or</w:t>
      </w:r>
    </w:p>
    <w:p w14:paraId="1CC3BE2F" w14:textId="77777777" w:rsidR="00D639EC" w:rsidRDefault="00D639EC" w:rsidP="00725A9F">
      <w:pPr>
        <w:tabs>
          <w:tab w:val="left" w:pos="870"/>
        </w:tabs>
        <w:spacing w:after="0"/>
        <w:jc w:val="both"/>
        <w:rPr>
          <w:rFonts w:ascii="Arial" w:hAnsi="Arial" w:cs="Arial"/>
        </w:rPr>
      </w:pPr>
    </w:p>
    <w:p w14:paraId="1C63CF6B" w14:textId="77777777" w:rsidR="00D639EC" w:rsidRDefault="00D639EC" w:rsidP="00AF7F09">
      <w:pPr>
        <w:pStyle w:val="ListParagraph"/>
        <w:numPr>
          <w:ilvl w:val="0"/>
          <w:numId w:val="40"/>
        </w:numPr>
        <w:tabs>
          <w:tab w:val="left" w:pos="870"/>
        </w:tabs>
        <w:spacing w:after="0" w:line="240" w:lineRule="auto"/>
        <w:jc w:val="both"/>
        <w:rPr>
          <w:rFonts w:ascii="Arial" w:hAnsi="Arial" w:cs="Arial"/>
        </w:rPr>
      </w:pPr>
      <w:r>
        <w:rPr>
          <w:rFonts w:ascii="Arial" w:hAnsi="Arial" w:cs="Arial"/>
        </w:rPr>
        <w:t>At some other time and place specified by the chair; or</w:t>
      </w:r>
    </w:p>
    <w:p w14:paraId="3C18F425" w14:textId="77777777" w:rsidR="00D639EC" w:rsidRPr="00B50354" w:rsidRDefault="00D639EC" w:rsidP="00725A9F">
      <w:pPr>
        <w:pStyle w:val="ListParagraph"/>
        <w:spacing w:after="120"/>
        <w:rPr>
          <w:rFonts w:ascii="Arial" w:hAnsi="Arial" w:cs="Arial"/>
        </w:rPr>
      </w:pPr>
    </w:p>
    <w:p w14:paraId="245AF2BB" w14:textId="77777777" w:rsidR="00D639EC" w:rsidRDefault="00D639EC" w:rsidP="00AF7F09">
      <w:pPr>
        <w:pStyle w:val="ListParagraph"/>
        <w:numPr>
          <w:ilvl w:val="0"/>
          <w:numId w:val="40"/>
        </w:numPr>
        <w:tabs>
          <w:tab w:val="left" w:pos="870"/>
        </w:tabs>
        <w:spacing w:after="0" w:line="240" w:lineRule="auto"/>
        <w:jc w:val="both"/>
        <w:rPr>
          <w:rFonts w:ascii="Arial" w:hAnsi="Arial" w:cs="Arial"/>
        </w:rPr>
      </w:pPr>
      <w:r>
        <w:rPr>
          <w:rFonts w:ascii="Arial" w:hAnsi="Arial" w:cs="Arial"/>
        </w:rPr>
        <w:t>Through the use of postal or electronic communications.</w:t>
      </w:r>
    </w:p>
    <w:p w14:paraId="501EA7C1" w14:textId="77777777" w:rsidR="00D639EC" w:rsidRPr="00B50354" w:rsidRDefault="00D639EC" w:rsidP="00725A9F">
      <w:pPr>
        <w:pStyle w:val="ListParagraph"/>
        <w:spacing w:after="120"/>
        <w:rPr>
          <w:rFonts w:ascii="Arial" w:hAnsi="Arial" w:cs="Arial"/>
        </w:rPr>
      </w:pPr>
    </w:p>
    <w:p w14:paraId="43167D51" w14:textId="77777777" w:rsidR="00D639EC" w:rsidRDefault="00D639EC" w:rsidP="00AF7F09">
      <w:pPr>
        <w:pStyle w:val="ListParagraph"/>
        <w:numPr>
          <w:ilvl w:val="0"/>
          <w:numId w:val="39"/>
        </w:numPr>
        <w:tabs>
          <w:tab w:val="left" w:pos="870"/>
        </w:tabs>
        <w:spacing w:after="0" w:line="240" w:lineRule="auto"/>
        <w:jc w:val="both"/>
        <w:rPr>
          <w:rFonts w:ascii="Arial" w:hAnsi="Arial" w:cs="Arial"/>
        </w:rPr>
      </w:pPr>
      <w:r>
        <w:rPr>
          <w:rFonts w:ascii="Arial" w:hAnsi="Arial" w:cs="Arial"/>
        </w:rPr>
        <w:t>In the event of an equality of votes, whether on a show of hands or on a poll, the chair of the meeting shall have a second, or casting vote.</w:t>
      </w:r>
    </w:p>
    <w:p w14:paraId="50D25CF9" w14:textId="77777777" w:rsidR="00D639EC" w:rsidRDefault="00D639EC" w:rsidP="00725A9F">
      <w:pPr>
        <w:tabs>
          <w:tab w:val="left" w:pos="870"/>
        </w:tabs>
        <w:spacing w:after="0"/>
        <w:jc w:val="both"/>
        <w:rPr>
          <w:rFonts w:ascii="Arial" w:hAnsi="Arial" w:cs="Arial"/>
        </w:rPr>
      </w:pPr>
    </w:p>
    <w:p w14:paraId="3145A06A" w14:textId="77777777" w:rsidR="00D639EC" w:rsidRDefault="00D639EC" w:rsidP="00AF7F09">
      <w:pPr>
        <w:pStyle w:val="ListParagraph"/>
        <w:numPr>
          <w:ilvl w:val="0"/>
          <w:numId w:val="39"/>
        </w:numPr>
        <w:tabs>
          <w:tab w:val="left" w:pos="870"/>
        </w:tabs>
        <w:spacing w:after="0" w:line="240" w:lineRule="auto"/>
        <w:jc w:val="both"/>
        <w:rPr>
          <w:rFonts w:ascii="Arial" w:hAnsi="Arial" w:cs="Arial"/>
        </w:rPr>
      </w:pPr>
      <w:r>
        <w:rPr>
          <w:rFonts w:ascii="Arial" w:hAnsi="Arial" w:cs="Arial"/>
        </w:rPr>
        <w:t>Any objection to the qualification of any voter must be raised at the meeting at which the vote is cast and the decision of the chair of the meeting shall be final.</w:t>
      </w:r>
    </w:p>
    <w:p w14:paraId="5727C1D2" w14:textId="77777777" w:rsidR="00D639EC" w:rsidRPr="00B50354" w:rsidRDefault="00D639EC" w:rsidP="00725A9F">
      <w:pPr>
        <w:pStyle w:val="ListParagraph"/>
        <w:spacing w:after="0"/>
        <w:rPr>
          <w:rFonts w:ascii="Arial" w:hAnsi="Arial" w:cs="Arial"/>
        </w:rPr>
      </w:pPr>
    </w:p>
    <w:p w14:paraId="2B4381C9" w14:textId="77777777" w:rsidR="00D639EC" w:rsidRDefault="00D639EC" w:rsidP="00AF7F09">
      <w:pPr>
        <w:pStyle w:val="ListParagraph"/>
        <w:numPr>
          <w:ilvl w:val="0"/>
          <w:numId w:val="31"/>
        </w:numPr>
        <w:tabs>
          <w:tab w:val="left" w:pos="870"/>
        </w:tabs>
        <w:spacing w:after="0" w:line="240" w:lineRule="auto"/>
        <w:jc w:val="both"/>
        <w:rPr>
          <w:rFonts w:ascii="Arial" w:hAnsi="Arial" w:cs="Arial"/>
          <w:b/>
        </w:rPr>
      </w:pPr>
      <w:r>
        <w:rPr>
          <w:rFonts w:ascii="Arial" w:hAnsi="Arial" w:cs="Arial"/>
          <w:b/>
        </w:rPr>
        <w:t>Adjournment of meetings</w:t>
      </w:r>
    </w:p>
    <w:p w14:paraId="57D6D675" w14:textId="77777777" w:rsidR="00D639EC" w:rsidRDefault="00D639EC" w:rsidP="00725A9F">
      <w:pPr>
        <w:tabs>
          <w:tab w:val="left" w:pos="870"/>
        </w:tabs>
        <w:spacing w:after="0"/>
        <w:jc w:val="both"/>
        <w:rPr>
          <w:rFonts w:ascii="Arial" w:hAnsi="Arial" w:cs="Arial"/>
          <w:b/>
        </w:rPr>
      </w:pPr>
    </w:p>
    <w:p w14:paraId="36BD31BC" w14:textId="2DAA2BEF" w:rsidR="00D639EC" w:rsidRDefault="00D639EC" w:rsidP="00971212">
      <w:pPr>
        <w:tabs>
          <w:tab w:val="left" w:pos="870"/>
        </w:tabs>
        <w:spacing w:after="0"/>
        <w:ind w:left="870"/>
        <w:jc w:val="both"/>
        <w:rPr>
          <w:rFonts w:ascii="Arial" w:hAnsi="Arial" w:cs="Arial"/>
        </w:rPr>
      </w:pPr>
      <w:r>
        <w:rPr>
          <w:rFonts w:ascii="Arial" w:hAnsi="Arial" w:cs="Arial"/>
        </w:rPr>
        <w:t>The chair may with the consent of a meeting at which a quorum is present and shall if so directed by the meeting adjourn the meeting to another time and / or place.  No business may be transacted at an adjourned meeting.</w:t>
      </w:r>
    </w:p>
    <w:p w14:paraId="74644624" w14:textId="77777777" w:rsidR="00971212" w:rsidRDefault="00971212" w:rsidP="00971212">
      <w:pPr>
        <w:tabs>
          <w:tab w:val="left" w:pos="870"/>
        </w:tabs>
        <w:spacing w:after="0"/>
        <w:ind w:left="870"/>
        <w:jc w:val="both"/>
        <w:rPr>
          <w:rFonts w:ascii="Arial" w:hAnsi="Arial" w:cs="Arial"/>
        </w:rPr>
      </w:pPr>
    </w:p>
    <w:p w14:paraId="1329CA86" w14:textId="10BFB86F" w:rsidR="00D639EC" w:rsidRDefault="00D639EC" w:rsidP="00971212">
      <w:pPr>
        <w:tabs>
          <w:tab w:val="left" w:pos="870"/>
        </w:tabs>
        <w:spacing w:after="0"/>
        <w:jc w:val="both"/>
        <w:rPr>
          <w:rFonts w:ascii="Arial" w:hAnsi="Arial" w:cs="Arial"/>
          <w:b/>
        </w:rPr>
      </w:pPr>
      <w:r>
        <w:rPr>
          <w:rFonts w:ascii="Arial" w:hAnsi="Arial" w:cs="Arial"/>
          <w:b/>
        </w:rPr>
        <w:t>1</w:t>
      </w:r>
      <w:r w:rsidR="009A26D2">
        <w:rPr>
          <w:rFonts w:ascii="Arial" w:hAnsi="Arial" w:cs="Arial"/>
          <w:b/>
        </w:rPr>
        <w:t>1</w:t>
      </w:r>
      <w:r>
        <w:rPr>
          <w:rFonts w:ascii="Arial" w:hAnsi="Arial" w:cs="Arial"/>
          <w:b/>
        </w:rPr>
        <w:t>.</w:t>
      </w:r>
      <w:r>
        <w:rPr>
          <w:rFonts w:ascii="Arial" w:hAnsi="Arial" w:cs="Arial"/>
          <w:b/>
        </w:rPr>
        <w:tab/>
        <w:t>Charity trustees</w:t>
      </w:r>
    </w:p>
    <w:p w14:paraId="454B2642" w14:textId="77777777" w:rsidR="00D639EC" w:rsidRDefault="00D639EC" w:rsidP="00971212">
      <w:pPr>
        <w:tabs>
          <w:tab w:val="left" w:pos="870"/>
        </w:tabs>
        <w:spacing w:after="0"/>
        <w:jc w:val="both"/>
        <w:rPr>
          <w:rFonts w:ascii="Arial" w:hAnsi="Arial" w:cs="Arial"/>
          <w:b/>
        </w:rPr>
      </w:pPr>
    </w:p>
    <w:p w14:paraId="6F0798ED" w14:textId="77777777" w:rsidR="00D639EC" w:rsidRDefault="00D639EC" w:rsidP="00AF7F09">
      <w:pPr>
        <w:pStyle w:val="ListParagraph"/>
        <w:numPr>
          <w:ilvl w:val="0"/>
          <w:numId w:val="41"/>
        </w:numPr>
        <w:tabs>
          <w:tab w:val="left" w:pos="870"/>
        </w:tabs>
        <w:spacing w:after="0" w:line="240" w:lineRule="auto"/>
        <w:jc w:val="both"/>
        <w:rPr>
          <w:rFonts w:ascii="Arial" w:hAnsi="Arial" w:cs="Arial"/>
          <w:b/>
        </w:rPr>
      </w:pPr>
      <w:r>
        <w:rPr>
          <w:rFonts w:ascii="Arial" w:hAnsi="Arial" w:cs="Arial"/>
          <w:b/>
        </w:rPr>
        <w:t>Functions and duties of charity trustees</w:t>
      </w:r>
    </w:p>
    <w:p w14:paraId="1182ABF8" w14:textId="77777777" w:rsidR="00D639EC" w:rsidRDefault="00D639EC" w:rsidP="00971212">
      <w:pPr>
        <w:tabs>
          <w:tab w:val="left" w:pos="870"/>
        </w:tabs>
        <w:spacing w:after="0"/>
        <w:jc w:val="both"/>
        <w:rPr>
          <w:rFonts w:ascii="Arial" w:hAnsi="Arial" w:cs="Arial"/>
          <w:b/>
        </w:rPr>
      </w:pPr>
    </w:p>
    <w:p w14:paraId="5D0C03E9" w14:textId="77777777" w:rsidR="00D639EC" w:rsidRDefault="00D639EC" w:rsidP="00971212">
      <w:pPr>
        <w:tabs>
          <w:tab w:val="left" w:pos="870"/>
        </w:tabs>
        <w:spacing w:after="0"/>
        <w:ind w:left="870"/>
        <w:jc w:val="both"/>
        <w:rPr>
          <w:rFonts w:ascii="Arial" w:hAnsi="Arial" w:cs="Arial"/>
        </w:rPr>
      </w:pPr>
      <w:r>
        <w:rPr>
          <w:rFonts w:ascii="Arial" w:hAnsi="Arial" w:cs="Arial"/>
        </w:rPr>
        <w:t>The charity trustees shall manage the affairs of the CIO and may for that purpose exercise all the powers of the CIO.  It is the duty of each charity trustee:</w:t>
      </w:r>
    </w:p>
    <w:p w14:paraId="30FEF20A" w14:textId="77777777" w:rsidR="00D639EC" w:rsidRDefault="00D639EC" w:rsidP="00971212">
      <w:pPr>
        <w:tabs>
          <w:tab w:val="left" w:pos="870"/>
        </w:tabs>
        <w:spacing w:after="0"/>
        <w:ind w:left="870"/>
        <w:jc w:val="both"/>
        <w:rPr>
          <w:rFonts w:ascii="Arial" w:hAnsi="Arial" w:cs="Arial"/>
        </w:rPr>
      </w:pPr>
    </w:p>
    <w:p w14:paraId="3F982ECB" w14:textId="77777777" w:rsidR="00D639EC" w:rsidRDefault="00D639EC" w:rsidP="00AF7F09">
      <w:pPr>
        <w:pStyle w:val="ListParagraph"/>
        <w:numPr>
          <w:ilvl w:val="0"/>
          <w:numId w:val="42"/>
        </w:numPr>
        <w:tabs>
          <w:tab w:val="left" w:pos="870"/>
        </w:tabs>
        <w:spacing w:after="0" w:line="240" w:lineRule="auto"/>
        <w:jc w:val="both"/>
        <w:rPr>
          <w:rFonts w:ascii="Arial" w:hAnsi="Arial" w:cs="Arial"/>
        </w:rPr>
      </w:pPr>
      <w:r>
        <w:rPr>
          <w:rFonts w:ascii="Arial" w:hAnsi="Arial" w:cs="Arial"/>
        </w:rPr>
        <w:t>To exercise his or her powers and to perform his or her functions as a trustee of the CIO in the way he or she decides in good faith would be most likely to further the purposes of the CIO: and</w:t>
      </w:r>
    </w:p>
    <w:p w14:paraId="4C47EE53" w14:textId="77777777" w:rsidR="00D639EC" w:rsidRDefault="00D639EC" w:rsidP="00971212">
      <w:pPr>
        <w:tabs>
          <w:tab w:val="left" w:pos="870"/>
        </w:tabs>
        <w:spacing w:after="0"/>
        <w:jc w:val="both"/>
        <w:rPr>
          <w:rFonts w:ascii="Arial" w:hAnsi="Arial" w:cs="Arial"/>
        </w:rPr>
      </w:pPr>
    </w:p>
    <w:p w14:paraId="7E8EB20D" w14:textId="77777777" w:rsidR="00D639EC" w:rsidRDefault="00D639EC" w:rsidP="00AF7F09">
      <w:pPr>
        <w:pStyle w:val="ListParagraph"/>
        <w:numPr>
          <w:ilvl w:val="0"/>
          <w:numId w:val="42"/>
        </w:numPr>
        <w:tabs>
          <w:tab w:val="left" w:pos="870"/>
        </w:tabs>
        <w:spacing w:after="0" w:line="240" w:lineRule="auto"/>
        <w:jc w:val="both"/>
        <w:rPr>
          <w:rFonts w:ascii="Arial" w:hAnsi="Arial" w:cs="Arial"/>
        </w:rPr>
      </w:pPr>
      <w:r>
        <w:rPr>
          <w:rFonts w:ascii="Arial" w:hAnsi="Arial" w:cs="Arial"/>
        </w:rPr>
        <w:t>To exercise, in the performance of those functions, such care and skill as is reasonable in the circumstances having regard in particular to:</w:t>
      </w:r>
    </w:p>
    <w:p w14:paraId="309BE9F5" w14:textId="77777777" w:rsidR="00971212" w:rsidRDefault="00971212" w:rsidP="00971212">
      <w:pPr>
        <w:pStyle w:val="ListParagraph"/>
        <w:tabs>
          <w:tab w:val="left" w:pos="870"/>
        </w:tabs>
        <w:spacing w:after="0"/>
        <w:ind w:left="1230"/>
        <w:jc w:val="right"/>
        <w:rPr>
          <w:rFonts w:ascii="Arial" w:hAnsi="Arial" w:cs="Arial"/>
          <w:sz w:val="16"/>
          <w:szCs w:val="16"/>
        </w:rPr>
      </w:pPr>
    </w:p>
    <w:p w14:paraId="43519D00" w14:textId="686B31DF" w:rsidR="00D639EC" w:rsidRPr="00B50354" w:rsidRDefault="00971212" w:rsidP="00971212">
      <w:pPr>
        <w:pStyle w:val="ListParagraph"/>
        <w:tabs>
          <w:tab w:val="left" w:pos="870"/>
        </w:tabs>
        <w:spacing w:after="0"/>
        <w:ind w:left="1230"/>
        <w:jc w:val="right"/>
        <w:rPr>
          <w:rFonts w:ascii="Arial" w:hAnsi="Arial" w:cs="Arial"/>
        </w:rPr>
      </w:pPr>
      <w:r>
        <w:rPr>
          <w:rFonts w:ascii="Arial" w:hAnsi="Arial" w:cs="Arial"/>
          <w:sz w:val="16"/>
          <w:szCs w:val="16"/>
        </w:rPr>
        <w:t>Page 11</w:t>
      </w:r>
    </w:p>
    <w:p w14:paraId="08565F44" w14:textId="77777777" w:rsidR="00971212" w:rsidRDefault="00971212" w:rsidP="00971212">
      <w:pPr>
        <w:pStyle w:val="ListParagraph"/>
        <w:tabs>
          <w:tab w:val="left" w:pos="870"/>
        </w:tabs>
        <w:spacing w:after="0" w:line="240" w:lineRule="auto"/>
        <w:ind w:left="2160"/>
        <w:jc w:val="both"/>
        <w:rPr>
          <w:rFonts w:ascii="Arial" w:hAnsi="Arial" w:cs="Arial"/>
        </w:rPr>
      </w:pPr>
    </w:p>
    <w:p w14:paraId="2D00E1A4" w14:textId="736517FE" w:rsidR="00D639EC" w:rsidRDefault="00D639EC" w:rsidP="00AF7F09">
      <w:pPr>
        <w:pStyle w:val="ListParagraph"/>
        <w:numPr>
          <w:ilvl w:val="0"/>
          <w:numId w:val="43"/>
        </w:numPr>
        <w:tabs>
          <w:tab w:val="left" w:pos="870"/>
        </w:tabs>
        <w:spacing w:after="0" w:line="240" w:lineRule="auto"/>
        <w:jc w:val="both"/>
        <w:rPr>
          <w:rFonts w:ascii="Arial" w:hAnsi="Arial" w:cs="Arial"/>
        </w:rPr>
      </w:pPr>
      <w:r>
        <w:rPr>
          <w:rFonts w:ascii="Arial" w:hAnsi="Arial" w:cs="Arial"/>
        </w:rPr>
        <w:t>Any special knowledge or experience that he or she has or holds himself or herself out as having; and</w:t>
      </w:r>
    </w:p>
    <w:p w14:paraId="15DD25D9" w14:textId="77777777" w:rsidR="00D639EC" w:rsidRDefault="00D639EC" w:rsidP="00971212">
      <w:pPr>
        <w:tabs>
          <w:tab w:val="left" w:pos="870"/>
        </w:tabs>
        <w:spacing w:after="0"/>
        <w:jc w:val="both"/>
        <w:rPr>
          <w:rFonts w:ascii="Arial" w:hAnsi="Arial" w:cs="Arial"/>
        </w:rPr>
      </w:pPr>
    </w:p>
    <w:p w14:paraId="6001C46E" w14:textId="74916E12" w:rsidR="00D639EC" w:rsidRDefault="00D639EC" w:rsidP="00AF7F09">
      <w:pPr>
        <w:pStyle w:val="ListParagraph"/>
        <w:numPr>
          <w:ilvl w:val="0"/>
          <w:numId w:val="43"/>
        </w:numPr>
        <w:tabs>
          <w:tab w:val="left" w:pos="870"/>
        </w:tabs>
        <w:spacing w:after="0" w:line="240" w:lineRule="auto"/>
        <w:jc w:val="both"/>
        <w:rPr>
          <w:rFonts w:ascii="Arial" w:hAnsi="Arial" w:cs="Arial"/>
        </w:rPr>
      </w:pPr>
      <w:r>
        <w:rPr>
          <w:rFonts w:ascii="Arial" w:hAnsi="Arial" w:cs="Arial"/>
        </w:rPr>
        <w:t>If he or she acts as a charity trustee of the CIO in the course of a business or profession, to any special knowledge or experience that is reasonable to expect of a person acting in the course of that kind of business or profession.</w:t>
      </w:r>
    </w:p>
    <w:p w14:paraId="37CB9415" w14:textId="77777777" w:rsidR="00971212" w:rsidRPr="00971212" w:rsidRDefault="00971212" w:rsidP="00971212">
      <w:pPr>
        <w:pStyle w:val="ListParagraph"/>
        <w:rPr>
          <w:rFonts w:ascii="Arial" w:hAnsi="Arial" w:cs="Arial"/>
        </w:rPr>
      </w:pPr>
    </w:p>
    <w:p w14:paraId="0A38957D" w14:textId="77777777" w:rsidR="00971212" w:rsidRDefault="00971212" w:rsidP="00971212">
      <w:pPr>
        <w:pStyle w:val="ListParagraph"/>
        <w:tabs>
          <w:tab w:val="left" w:pos="870"/>
        </w:tabs>
        <w:spacing w:after="0" w:line="240" w:lineRule="auto"/>
        <w:ind w:left="2160"/>
        <w:jc w:val="both"/>
        <w:rPr>
          <w:rFonts w:ascii="Arial" w:hAnsi="Arial" w:cs="Arial"/>
        </w:rPr>
      </w:pPr>
    </w:p>
    <w:p w14:paraId="3ED99E8E" w14:textId="77777777" w:rsidR="00D639EC" w:rsidRDefault="00D639EC" w:rsidP="00971212">
      <w:pPr>
        <w:tabs>
          <w:tab w:val="left" w:pos="870"/>
        </w:tabs>
        <w:spacing w:after="0"/>
        <w:jc w:val="both"/>
        <w:rPr>
          <w:rFonts w:ascii="Arial" w:hAnsi="Arial" w:cs="Arial"/>
        </w:rPr>
      </w:pPr>
    </w:p>
    <w:p w14:paraId="3DA48B52" w14:textId="77777777" w:rsidR="00D639EC" w:rsidRDefault="00D639EC" w:rsidP="00AF7F09">
      <w:pPr>
        <w:pStyle w:val="ListParagraph"/>
        <w:numPr>
          <w:ilvl w:val="0"/>
          <w:numId w:val="41"/>
        </w:numPr>
        <w:tabs>
          <w:tab w:val="left" w:pos="870"/>
        </w:tabs>
        <w:spacing w:after="0" w:line="240" w:lineRule="auto"/>
        <w:jc w:val="both"/>
        <w:rPr>
          <w:rFonts w:ascii="Arial" w:hAnsi="Arial" w:cs="Arial"/>
          <w:b/>
        </w:rPr>
      </w:pPr>
      <w:r>
        <w:rPr>
          <w:rFonts w:ascii="Arial" w:hAnsi="Arial" w:cs="Arial"/>
          <w:b/>
        </w:rPr>
        <w:t>Eligibility for trusteeship</w:t>
      </w:r>
    </w:p>
    <w:p w14:paraId="6C81AB8B" w14:textId="77777777" w:rsidR="00D639EC" w:rsidRDefault="00D639EC" w:rsidP="00971212">
      <w:pPr>
        <w:tabs>
          <w:tab w:val="left" w:pos="870"/>
        </w:tabs>
        <w:spacing w:after="0"/>
        <w:jc w:val="both"/>
        <w:rPr>
          <w:rFonts w:ascii="Arial" w:hAnsi="Arial" w:cs="Arial"/>
          <w:b/>
        </w:rPr>
      </w:pPr>
    </w:p>
    <w:p w14:paraId="459EDCC5" w14:textId="77777777" w:rsidR="00D639EC" w:rsidRDefault="00D639EC" w:rsidP="00AF7F09">
      <w:pPr>
        <w:pStyle w:val="ListParagraph"/>
        <w:numPr>
          <w:ilvl w:val="0"/>
          <w:numId w:val="44"/>
        </w:numPr>
        <w:tabs>
          <w:tab w:val="left" w:pos="870"/>
        </w:tabs>
        <w:spacing w:after="0" w:line="240" w:lineRule="auto"/>
        <w:jc w:val="both"/>
        <w:rPr>
          <w:rFonts w:ascii="Arial" w:hAnsi="Arial" w:cs="Arial"/>
        </w:rPr>
      </w:pPr>
      <w:r>
        <w:rPr>
          <w:rFonts w:ascii="Arial" w:hAnsi="Arial" w:cs="Arial"/>
        </w:rPr>
        <w:t>Every charity trustee must be a natural person</w:t>
      </w:r>
    </w:p>
    <w:p w14:paraId="7A885358" w14:textId="77777777" w:rsidR="00D639EC" w:rsidRDefault="00D639EC" w:rsidP="00971212">
      <w:pPr>
        <w:tabs>
          <w:tab w:val="left" w:pos="870"/>
        </w:tabs>
        <w:spacing w:after="0"/>
        <w:jc w:val="both"/>
        <w:rPr>
          <w:rFonts w:ascii="Arial" w:hAnsi="Arial" w:cs="Arial"/>
        </w:rPr>
      </w:pPr>
    </w:p>
    <w:p w14:paraId="5AF258BE" w14:textId="77777777" w:rsidR="00D639EC" w:rsidRPr="00A47C7A" w:rsidRDefault="00D639EC" w:rsidP="00AF7F09">
      <w:pPr>
        <w:pStyle w:val="ListParagraph"/>
        <w:numPr>
          <w:ilvl w:val="0"/>
          <w:numId w:val="44"/>
        </w:numPr>
        <w:tabs>
          <w:tab w:val="left" w:pos="870"/>
        </w:tabs>
        <w:spacing w:after="0" w:line="240" w:lineRule="auto"/>
        <w:jc w:val="both"/>
        <w:rPr>
          <w:rFonts w:ascii="Arial" w:hAnsi="Arial" w:cs="Arial"/>
        </w:rPr>
      </w:pPr>
      <w:r>
        <w:rPr>
          <w:rFonts w:ascii="Arial" w:hAnsi="Arial" w:cs="Arial"/>
        </w:rPr>
        <w:t>No one may be appointed as a charity trustee:</w:t>
      </w:r>
      <w:r w:rsidRPr="00A47C7A">
        <w:rPr>
          <w:rFonts w:ascii="Arial" w:hAnsi="Arial" w:cs="Arial"/>
          <w:b/>
        </w:rPr>
        <w:t xml:space="preserve">                                            </w:t>
      </w:r>
    </w:p>
    <w:p w14:paraId="1E4361F1" w14:textId="77777777" w:rsidR="00D639EC" w:rsidRDefault="00D639EC" w:rsidP="00971212">
      <w:pPr>
        <w:pStyle w:val="ListParagraph"/>
        <w:tabs>
          <w:tab w:val="left" w:pos="870"/>
        </w:tabs>
        <w:spacing w:after="0"/>
        <w:ind w:left="1950"/>
        <w:jc w:val="both"/>
        <w:rPr>
          <w:rFonts w:ascii="Arial" w:hAnsi="Arial" w:cs="Arial"/>
        </w:rPr>
      </w:pPr>
      <w:r>
        <w:rPr>
          <w:rFonts w:ascii="Arial" w:hAnsi="Arial" w:cs="Arial"/>
        </w:rPr>
        <w:t xml:space="preserve">                                </w:t>
      </w:r>
    </w:p>
    <w:p w14:paraId="1A112A21" w14:textId="77777777" w:rsidR="00D639EC" w:rsidRDefault="00D639EC" w:rsidP="00AF7F09">
      <w:pPr>
        <w:pStyle w:val="ListParagraph"/>
        <w:numPr>
          <w:ilvl w:val="0"/>
          <w:numId w:val="45"/>
        </w:numPr>
        <w:tabs>
          <w:tab w:val="left" w:pos="870"/>
        </w:tabs>
        <w:spacing w:after="0" w:line="240" w:lineRule="auto"/>
        <w:jc w:val="both"/>
        <w:rPr>
          <w:rFonts w:ascii="Arial" w:hAnsi="Arial" w:cs="Arial"/>
        </w:rPr>
      </w:pPr>
      <w:r>
        <w:rPr>
          <w:rFonts w:ascii="Arial" w:hAnsi="Arial" w:cs="Arial"/>
        </w:rPr>
        <w:tab/>
        <w:t xml:space="preserve">If he or she is under the age of 16 years; or                                            </w:t>
      </w:r>
    </w:p>
    <w:p w14:paraId="1F89E3B8" w14:textId="77777777" w:rsidR="00D639EC" w:rsidRPr="003E6BED" w:rsidRDefault="00D639EC" w:rsidP="00971212">
      <w:pPr>
        <w:tabs>
          <w:tab w:val="left" w:pos="870"/>
          <w:tab w:val="left" w:pos="2040"/>
        </w:tabs>
        <w:spacing w:after="0"/>
        <w:ind w:left="1590"/>
        <w:jc w:val="both"/>
        <w:rPr>
          <w:rFonts w:ascii="Arial" w:hAnsi="Arial" w:cs="Arial"/>
        </w:rPr>
      </w:pPr>
    </w:p>
    <w:p w14:paraId="07F1D85F" w14:textId="77777777" w:rsidR="00D639EC" w:rsidRDefault="00D639EC" w:rsidP="00AF7F09">
      <w:pPr>
        <w:pStyle w:val="ListParagraph"/>
        <w:numPr>
          <w:ilvl w:val="0"/>
          <w:numId w:val="45"/>
        </w:numPr>
        <w:tabs>
          <w:tab w:val="left" w:pos="870"/>
        </w:tabs>
        <w:spacing w:after="0" w:line="240" w:lineRule="auto"/>
        <w:jc w:val="both"/>
        <w:rPr>
          <w:rFonts w:ascii="Arial" w:hAnsi="Arial" w:cs="Arial"/>
        </w:rPr>
      </w:pPr>
      <w:r>
        <w:rPr>
          <w:rFonts w:ascii="Arial" w:hAnsi="Arial" w:cs="Arial"/>
        </w:rPr>
        <w:t xml:space="preserve">   If he or she would automatically cease to hold office under the </w:t>
      </w:r>
    </w:p>
    <w:p w14:paraId="640675C6" w14:textId="77777777" w:rsidR="00D639EC" w:rsidRDefault="00D639EC" w:rsidP="00D639EC">
      <w:pPr>
        <w:pStyle w:val="ListParagraph"/>
        <w:tabs>
          <w:tab w:val="left" w:pos="870"/>
        </w:tabs>
        <w:ind w:left="1950"/>
        <w:jc w:val="both"/>
        <w:rPr>
          <w:rFonts w:ascii="Arial" w:hAnsi="Arial" w:cs="Arial"/>
        </w:rPr>
      </w:pPr>
      <w:r>
        <w:rPr>
          <w:rFonts w:ascii="Arial" w:hAnsi="Arial" w:cs="Arial"/>
        </w:rPr>
        <w:t xml:space="preserve">   provisions of clause (12) (e).</w:t>
      </w:r>
    </w:p>
    <w:p w14:paraId="66E10EC9" w14:textId="77777777" w:rsidR="00D639EC" w:rsidRPr="000C3612" w:rsidRDefault="00D639EC" w:rsidP="00971212">
      <w:pPr>
        <w:pStyle w:val="ListParagraph"/>
        <w:spacing w:after="0"/>
        <w:rPr>
          <w:rFonts w:ascii="Arial" w:hAnsi="Arial" w:cs="Arial"/>
        </w:rPr>
      </w:pPr>
    </w:p>
    <w:p w14:paraId="63011766" w14:textId="77777777" w:rsidR="00D639EC" w:rsidRDefault="00D639EC" w:rsidP="00AF7F09">
      <w:pPr>
        <w:pStyle w:val="ListParagraph"/>
        <w:numPr>
          <w:ilvl w:val="0"/>
          <w:numId w:val="44"/>
        </w:numPr>
        <w:tabs>
          <w:tab w:val="left" w:pos="870"/>
        </w:tabs>
        <w:spacing w:after="0" w:line="240" w:lineRule="auto"/>
        <w:jc w:val="both"/>
        <w:rPr>
          <w:rFonts w:ascii="Arial" w:hAnsi="Arial" w:cs="Arial"/>
        </w:rPr>
      </w:pPr>
      <w:r w:rsidRPr="00815726">
        <w:rPr>
          <w:rFonts w:ascii="Arial" w:hAnsi="Arial" w:cs="Arial"/>
        </w:rPr>
        <w:t>No one is entitled to act as a charity trustee whether on appointment or on any re-appointment until he or she has expressly acknowledged, in whatever w</w:t>
      </w:r>
      <w:r>
        <w:rPr>
          <w:rFonts w:ascii="Arial" w:hAnsi="Arial" w:cs="Arial"/>
        </w:rPr>
        <w:t>ay the charity trustees, decide</w:t>
      </w:r>
      <w:r w:rsidRPr="00815726">
        <w:rPr>
          <w:rFonts w:ascii="Arial" w:hAnsi="Arial" w:cs="Arial"/>
        </w:rPr>
        <w:t xml:space="preserve"> his or her acceptance of the office of charity trustee.</w:t>
      </w:r>
    </w:p>
    <w:p w14:paraId="3BEB90DA" w14:textId="77777777" w:rsidR="00D639EC" w:rsidRDefault="00D639EC" w:rsidP="00D639EC">
      <w:pPr>
        <w:pStyle w:val="ListParagraph"/>
        <w:tabs>
          <w:tab w:val="left" w:pos="870"/>
        </w:tabs>
        <w:ind w:left="1230"/>
        <w:jc w:val="both"/>
        <w:rPr>
          <w:rFonts w:ascii="Arial" w:hAnsi="Arial" w:cs="Arial"/>
        </w:rPr>
      </w:pPr>
    </w:p>
    <w:p w14:paraId="5720CB25" w14:textId="15158E11" w:rsidR="00D639EC" w:rsidRDefault="00D639EC" w:rsidP="00AF7F09">
      <w:pPr>
        <w:pStyle w:val="ListParagraph"/>
        <w:numPr>
          <w:ilvl w:val="0"/>
          <w:numId w:val="44"/>
        </w:numPr>
        <w:tabs>
          <w:tab w:val="left" w:pos="870"/>
        </w:tabs>
        <w:spacing w:after="0" w:line="240" w:lineRule="auto"/>
        <w:jc w:val="both"/>
        <w:rPr>
          <w:rFonts w:ascii="Arial" w:hAnsi="Arial" w:cs="Arial"/>
        </w:rPr>
      </w:pPr>
      <w:r>
        <w:rPr>
          <w:rFonts w:ascii="Arial" w:hAnsi="Arial" w:cs="Arial"/>
        </w:rPr>
        <w:t>At least one of the trustees of the CIO must be 18years of age or over.  If there is no trustee aged at least 18 years, the remaining trustees may only act to call a meeting of the charity trustees, or appoint a new charity trustee.</w:t>
      </w:r>
    </w:p>
    <w:p w14:paraId="76F7DBB8" w14:textId="77777777" w:rsidR="00971212" w:rsidRPr="00ED7A21" w:rsidRDefault="00971212" w:rsidP="00ED7A21">
      <w:pPr>
        <w:tabs>
          <w:tab w:val="left" w:pos="870"/>
        </w:tabs>
        <w:spacing w:after="0" w:line="240" w:lineRule="auto"/>
        <w:jc w:val="both"/>
        <w:rPr>
          <w:rFonts w:ascii="Arial" w:hAnsi="Arial" w:cs="Arial"/>
        </w:rPr>
      </w:pPr>
    </w:p>
    <w:p w14:paraId="201E1D04" w14:textId="77777777" w:rsidR="00D639EC" w:rsidRPr="00815726" w:rsidRDefault="00D639EC" w:rsidP="00971212">
      <w:pPr>
        <w:pStyle w:val="ListParagraph"/>
        <w:spacing w:after="0"/>
        <w:rPr>
          <w:rFonts w:ascii="Arial" w:hAnsi="Arial" w:cs="Arial"/>
        </w:rPr>
      </w:pPr>
    </w:p>
    <w:p w14:paraId="3E4BDC60" w14:textId="77777777" w:rsidR="00D639EC" w:rsidRPr="00815726" w:rsidRDefault="00D639EC" w:rsidP="00AF7F09">
      <w:pPr>
        <w:pStyle w:val="ListParagraph"/>
        <w:numPr>
          <w:ilvl w:val="0"/>
          <w:numId w:val="41"/>
        </w:numPr>
        <w:tabs>
          <w:tab w:val="left" w:pos="870"/>
        </w:tabs>
        <w:spacing w:after="0" w:line="240" w:lineRule="auto"/>
        <w:jc w:val="both"/>
        <w:rPr>
          <w:rFonts w:ascii="Arial" w:hAnsi="Arial" w:cs="Arial"/>
          <w:b/>
        </w:rPr>
      </w:pPr>
      <w:r>
        <w:rPr>
          <w:rFonts w:ascii="Arial" w:hAnsi="Arial" w:cs="Arial"/>
          <w:b/>
        </w:rPr>
        <w:t>Number of charity trustees</w:t>
      </w:r>
    </w:p>
    <w:p w14:paraId="7F521202" w14:textId="77777777" w:rsidR="00D639EC" w:rsidRDefault="00D639EC" w:rsidP="00971212">
      <w:pPr>
        <w:tabs>
          <w:tab w:val="left" w:pos="870"/>
        </w:tabs>
        <w:spacing w:after="0"/>
        <w:jc w:val="both"/>
        <w:rPr>
          <w:rFonts w:ascii="Arial" w:hAnsi="Arial" w:cs="Arial"/>
          <w:b/>
        </w:rPr>
      </w:pPr>
    </w:p>
    <w:p w14:paraId="0A89CD57" w14:textId="77777777" w:rsidR="00D639EC" w:rsidRDefault="00D639EC" w:rsidP="00AF7F09">
      <w:pPr>
        <w:pStyle w:val="ListParagraph"/>
        <w:numPr>
          <w:ilvl w:val="0"/>
          <w:numId w:val="46"/>
        </w:numPr>
        <w:tabs>
          <w:tab w:val="left" w:pos="870"/>
        </w:tabs>
        <w:spacing w:after="0" w:line="240" w:lineRule="auto"/>
        <w:jc w:val="both"/>
        <w:rPr>
          <w:rFonts w:ascii="Arial" w:hAnsi="Arial" w:cs="Arial"/>
        </w:rPr>
      </w:pPr>
      <w:r>
        <w:rPr>
          <w:rFonts w:ascii="Arial" w:hAnsi="Arial" w:cs="Arial"/>
        </w:rPr>
        <w:t>There should be:</w:t>
      </w:r>
    </w:p>
    <w:p w14:paraId="63974AC2" w14:textId="77777777" w:rsidR="00D639EC" w:rsidRDefault="00D639EC" w:rsidP="00D639EC">
      <w:pPr>
        <w:pStyle w:val="ListParagraph"/>
        <w:rPr>
          <w:rFonts w:ascii="Arial" w:hAnsi="Arial" w:cs="Arial"/>
        </w:rPr>
      </w:pPr>
      <w:r>
        <w:rPr>
          <w:rFonts w:ascii="Arial" w:hAnsi="Arial" w:cs="Arial"/>
        </w:rPr>
        <w:tab/>
      </w:r>
    </w:p>
    <w:p w14:paraId="3E1BF19B" w14:textId="77777777" w:rsidR="00D639EC" w:rsidRDefault="00D639EC" w:rsidP="00AF7F09">
      <w:pPr>
        <w:pStyle w:val="ListParagraph"/>
        <w:numPr>
          <w:ilvl w:val="0"/>
          <w:numId w:val="47"/>
        </w:numPr>
        <w:tabs>
          <w:tab w:val="left" w:pos="870"/>
        </w:tabs>
        <w:spacing w:after="0" w:line="240" w:lineRule="auto"/>
        <w:jc w:val="both"/>
        <w:rPr>
          <w:rFonts w:ascii="Arial" w:hAnsi="Arial" w:cs="Arial"/>
        </w:rPr>
      </w:pPr>
      <w:r w:rsidRPr="009C2825">
        <w:rPr>
          <w:rFonts w:ascii="Arial" w:hAnsi="Arial" w:cs="Arial"/>
        </w:rPr>
        <w:t>Not less than 3 nor more, than 1</w:t>
      </w:r>
      <w:r>
        <w:rPr>
          <w:rFonts w:ascii="Arial" w:hAnsi="Arial" w:cs="Arial"/>
        </w:rPr>
        <w:t>2</w:t>
      </w:r>
      <w:r w:rsidRPr="009C2825">
        <w:rPr>
          <w:rFonts w:ascii="Arial" w:hAnsi="Arial" w:cs="Arial"/>
        </w:rPr>
        <w:t xml:space="preserve"> appointed trustees;</w:t>
      </w:r>
    </w:p>
    <w:p w14:paraId="5110AE2F" w14:textId="77777777" w:rsidR="00D639EC" w:rsidRPr="009C2825" w:rsidRDefault="00D639EC" w:rsidP="00D639EC">
      <w:pPr>
        <w:pStyle w:val="ListParagraph"/>
        <w:tabs>
          <w:tab w:val="left" w:pos="870"/>
        </w:tabs>
        <w:ind w:left="2160"/>
        <w:jc w:val="both"/>
        <w:rPr>
          <w:rFonts w:ascii="Arial" w:hAnsi="Arial" w:cs="Arial"/>
        </w:rPr>
      </w:pPr>
    </w:p>
    <w:p w14:paraId="07F729FA" w14:textId="77777777" w:rsidR="00D639EC" w:rsidRDefault="00D639EC" w:rsidP="00AF7F09">
      <w:pPr>
        <w:pStyle w:val="ListParagraph"/>
        <w:numPr>
          <w:ilvl w:val="0"/>
          <w:numId w:val="47"/>
        </w:numPr>
        <w:tabs>
          <w:tab w:val="left" w:pos="870"/>
        </w:tabs>
        <w:spacing w:before="240" w:after="0" w:line="240" w:lineRule="auto"/>
        <w:jc w:val="both"/>
        <w:rPr>
          <w:rFonts w:ascii="Arial" w:hAnsi="Arial" w:cs="Arial"/>
        </w:rPr>
      </w:pPr>
      <w:r>
        <w:rPr>
          <w:rFonts w:ascii="Arial" w:hAnsi="Arial" w:cs="Arial"/>
        </w:rPr>
        <w:t>Additional members  may be temporarily co-opted onto the committee to provide and make use of their specialist expertise;</w:t>
      </w:r>
    </w:p>
    <w:p w14:paraId="30121AB0" w14:textId="77777777" w:rsidR="00D639EC" w:rsidRPr="00E57853" w:rsidRDefault="00D639EC" w:rsidP="00D639EC">
      <w:pPr>
        <w:pStyle w:val="ListParagraph"/>
        <w:rPr>
          <w:rFonts w:ascii="Arial" w:hAnsi="Arial" w:cs="Arial"/>
        </w:rPr>
      </w:pPr>
    </w:p>
    <w:p w14:paraId="419694A0" w14:textId="77777777" w:rsidR="00D639EC" w:rsidRDefault="00D639EC" w:rsidP="00AF7F09">
      <w:pPr>
        <w:pStyle w:val="ListParagraph"/>
        <w:numPr>
          <w:ilvl w:val="0"/>
          <w:numId w:val="47"/>
        </w:numPr>
        <w:tabs>
          <w:tab w:val="left" w:pos="870"/>
        </w:tabs>
        <w:spacing w:before="240" w:after="0" w:line="240" w:lineRule="auto"/>
        <w:jc w:val="both"/>
        <w:rPr>
          <w:rFonts w:ascii="Arial" w:hAnsi="Arial" w:cs="Arial"/>
        </w:rPr>
      </w:pPr>
      <w:r>
        <w:rPr>
          <w:rFonts w:ascii="Arial" w:hAnsi="Arial" w:cs="Arial"/>
        </w:rPr>
        <w:t xml:space="preserve">Such members shall be </w:t>
      </w:r>
      <w:proofErr w:type="spellStart"/>
      <w:r>
        <w:rPr>
          <w:rFonts w:ascii="Arial" w:hAnsi="Arial" w:cs="Arial"/>
        </w:rPr>
        <w:t>non voting</w:t>
      </w:r>
      <w:proofErr w:type="spellEnd"/>
      <w:r>
        <w:rPr>
          <w:rFonts w:ascii="Arial" w:hAnsi="Arial" w:cs="Arial"/>
        </w:rPr>
        <w:t>.</w:t>
      </w:r>
    </w:p>
    <w:p w14:paraId="48D08AED" w14:textId="77777777" w:rsidR="00D639EC" w:rsidRPr="00625A3E" w:rsidRDefault="00D639EC" w:rsidP="00D639EC">
      <w:pPr>
        <w:pStyle w:val="ListParagraph"/>
        <w:rPr>
          <w:rFonts w:ascii="Arial" w:hAnsi="Arial" w:cs="Arial"/>
        </w:rPr>
      </w:pPr>
    </w:p>
    <w:p w14:paraId="036E86E9" w14:textId="77777777" w:rsidR="00D639EC" w:rsidRDefault="00D639EC" w:rsidP="00AF7F09">
      <w:pPr>
        <w:pStyle w:val="ListParagraph"/>
        <w:numPr>
          <w:ilvl w:val="0"/>
          <w:numId w:val="46"/>
        </w:numPr>
        <w:spacing w:after="0" w:line="240" w:lineRule="auto"/>
        <w:rPr>
          <w:rFonts w:ascii="Arial" w:hAnsi="Arial" w:cs="Arial"/>
        </w:rPr>
      </w:pPr>
      <w:r>
        <w:rPr>
          <w:rFonts w:ascii="Arial" w:hAnsi="Arial" w:cs="Arial"/>
        </w:rPr>
        <w:t>There must be at least 3 charity trustees.  If the number falls below this minimum, the remaining trustee or trustees may act only to call a meeting of the charity trustees, or appoint a new charity trustee.</w:t>
      </w:r>
    </w:p>
    <w:p w14:paraId="423A3FD5" w14:textId="77777777" w:rsidR="00D639EC" w:rsidRDefault="00D639EC" w:rsidP="00D639EC">
      <w:pPr>
        <w:ind w:left="720"/>
        <w:rPr>
          <w:rFonts w:ascii="Arial" w:hAnsi="Arial" w:cs="Arial"/>
        </w:rPr>
      </w:pPr>
    </w:p>
    <w:p w14:paraId="4FAFA824" w14:textId="320F36C9" w:rsidR="00D639EC" w:rsidRDefault="00D639EC" w:rsidP="00AF7F09">
      <w:pPr>
        <w:pStyle w:val="ListParagraph"/>
        <w:numPr>
          <w:ilvl w:val="0"/>
          <w:numId w:val="46"/>
        </w:numPr>
        <w:spacing w:after="0" w:line="240" w:lineRule="auto"/>
        <w:rPr>
          <w:rFonts w:ascii="Arial" w:hAnsi="Arial" w:cs="Arial"/>
        </w:rPr>
      </w:pPr>
      <w:r>
        <w:rPr>
          <w:rFonts w:ascii="Arial" w:hAnsi="Arial" w:cs="Arial"/>
        </w:rPr>
        <w:t>The maximum number of charity trustees that can be appointed is as provided in sub-clause (a) (i) of this clause.  No trustee appointment may be made in excess of these provisions.</w:t>
      </w:r>
    </w:p>
    <w:p w14:paraId="2A052EA7" w14:textId="77777777" w:rsidR="00971212" w:rsidRPr="00971212" w:rsidRDefault="00971212" w:rsidP="00971212">
      <w:pPr>
        <w:pStyle w:val="ListParagraph"/>
        <w:rPr>
          <w:rFonts w:ascii="Arial" w:hAnsi="Arial" w:cs="Arial"/>
        </w:rPr>
      </w:pPr>
    </w:p>
    <w:p w14:paraId="0CB5803C" w14:textId="77777777" w:rsidR="00971212" w:rsidRDefault="00971212" w:rsidP="00971212">
      <w:pPr>
        <w:pStyle w:val="ListParagraph"/>
        <w:spacing w:after="0" w:line="240" w:lineRule="auto"/>
        <w:ind w:left="1230"/>
        <w:rPr>
          <w:rFonts w:ascii="Arial" w:hAnsi="Arial" w:cs="Arial"/>
        </w:rPr>
      </w:pPr>
    </w:p>
    <w:p w14:paraId="0BE572C1" w14:textId="7AF0B975" w:rsidR="00971212" w:rsidRPr="00971212" w:rsidRDefault="00971212" w:rsidP="00971212">
      <w:pPr>
        <w:pStyle w:val="ListParagraph"/>
        <w:tabs>
          <w:tab w:val="left" w:pos="870"/>
        </w:tabs>
        <w:ind w:left="2160"/>
        <w:jc w:val="right"/>
        <w:rPr>
          <w:rFonts w:ascii="Arial" w:hAnsi="Arial" w:cs="Arial"/>
          <w:sz w:val="16"/>
          <w:szCs w:val="16"/>
        </w:rPr>
      </w:pPr>
      <w:r>
        <w:rPr>
          <w:rFonts w:ascii="Arial" w:hAnsi="Arial" w:cs="Arial"/>
          <w:sz w:val="16"/>
          <w:szCs w:val="16"/>
        </w:rPr>
        <w:t>Page 12</w:t>
      </w:r>
    </w:p>
    <w:p w14:paraId="20D25E26" w14:textId="77777777" w:rsidR="00D639EC" w:rsidRPr="00F02D8E" w:rsidRDefault="00D639EC" w:rsidP="00971212">
      <w:pPr>
        <w:pStyle w:val="ListParagraph"/>
        <w:spacing w:after="0"/>
        <w:jc w:val="right"/>
        <w:rPr>
          <w:rFonts w:ascii="Arial" w:hAnsi="Arial" w:cs="Arial"/>
        </w:rPr>
      </w:pPr>
    </w:p>
    <w:p w14:paraId="61A56C21" w14:textId="77777777" w:rsidR="00ED7A21" w:rsidRDefault="00ED7A21" w:rsidP="00ED7A21">
      <w:pPr>
        <w:spacing w:after="0" w:line="240" w:lineRule="auto"/>
        <w:ind w:left="870"/>
        <w:rPr>
          <w:rFonts w:ascii="Arial" w:hAnsi="Arial" w:cs="Arial"/>
          <w:b/>
        </w:rPr>
      </w:pPr>
    </w:p>
    <w:p w14:paraId="41728EF4" w14:textId="20BC1E06" w:rsidR="00D639EC" w:rsidRPr="00267F61" w:rsidRDefault="00D639EC" w:rsidP="00267F61">
      <w:pPr>
        <w:pStyle w:val="ListParagraph"/>
        <w:numPr>
          <w:ilvl w:val="0"/>
          <w:numId w:val="41"/>
        </w:numPr>
        <w:spacing w:after="0" w:line="240" w:lineRule="auto"/>
        <w:rPr>
          <w:rFonts w:ascii="Arial" w:hAnsi="Arial" w:cs="Arial"/>
          <w:b/>
        </w:rPr>
      </w:pPr>
      <w:r w:rsidRPr="00267F61">
        <w:rPr>
          <w:rFonts w:ascii="Arial" w:hAnsi="Arial" w:cs="Arial"/>
          <w:b/>
        </w:rPr>
        <w:t>First charity trustees</w:t>
      </w:r>
    </w:p>
    <w:p w14:paraId="62E2F47D" w14:textId="77777777" w:rsidR="00D639EC" w:rsidRDefault="00D639EC" w:rsidP="00971212">
      <w:pPr>
        <w:spacing w:after="0"/>
        <w:rPr>
          <w:rFonts w:ascii="Arial" w:hAnsi="Arial" w:cs="Arial"/>
          <w:b/>
        </w:rPr>
      </w:pPr>
    </w:p>
    <w:p w14:paraId="37CA550C" w14:textId="77777777" w:rsidR="00D639EC" w:rsidRDefault="00D639EC" w:rsidP="00971212">
      <w:pPr>
        <w:spacing w:after="0"/>
        <w:ind w:left="870"/>
        <w:rPr>
          <w:rFonts w:ascii="Arial" w:hAnsi="Arial" w:cs="Arial"/>
        </w:rPr>
      </w:pPr>
      <w:r>
        <w:rPr>
          <w:rFonts w:ascii="Arial" w:hAnsi="Arial" w:cs="Arial"/>
        </w:rPr>
        <w:t>The first charity trustees of the CIO are:</w:t>
      </w:r>
    </w:p>
    <w:p w14:paraId="682D8DF1" w14:textId="77777777" w:rsidR="00D639EC" w:rsidRDefault="00D639EC" w:rsidP="00971212">
      <w:pPr>
        <w:spacing w:after="0"/>
        <w:ind w:left="870"/>
        <w:rPr>
          <w:rFonts w:ascii="Arial" w:hAnsi="Arial" w:cs="Arial"/>
        </w:rPr>
      </w:pPr>
    </w:p>
    <w:p w14:paraId="36AB3590" w14:textId="77777777" w:rsidR="00D639EC" w:rsidRDefault="00D639EC" w:rsidP="00AF7F09">
      <w:pPr>
        <w:pStyle w:val="ListParagraph"/>
        <w:numPr>
          <w:ilvl w:val="0"/>
          <w:numId w:val="48"/>
        </w:numPr>
        <w:spacing w:after="0" w:line="240" w:lineRule="auto"/>
        <w:rPr>
          <w:rFonts w:ascii="Arial" w:hAnsi="Arial" w:cs="Arial"/>
        </w:rPr>
      </w:pPr>
      <w:r>
        <w:rPr>
          <w:rFonts w:ascii="Arial" w:hAnsi="Arial" w:cs="Arial"/>
        </w:rPr>
        <w:t>Chairperson</w:t>
      </w:r>
    </w:p>
    <w:p w14:paraId="61329513" w14:textId="77777777" w:rsidR="00D639EC" w:rsidRDefault="00D639EC" w:rsidP="00AF7F09">
      <w:pPr>
        <w:pStyle w:val="ListParagraph"/>
        <w:numPr>
          <w:ilvl w:val="0"/>
          <w:numId w:val="48"/>
        </w:numPr>
        <w:spacing w:after="0" w:line="240" w:lineRule="auto"/>
        <w:rPr>
          <w:rFonts w:ascii="Arial" w:hAnsi="Arial" w:cs="Arial"/>
        </w:rPr>
      </w:pPr>
      <w:r>
        <w:rPr>
          <w:rFonts w:ascii="Arial" w:hAnsi="Arial" w:cs="Arial"/>
        </w:rPr>
        <w:t>Vice Chairperson</w:t>
      </w:r>
    </w:p>
    <w:p w14:paraId="6C8DE9D8" w14:textId="77777777" w:rsidR="00D639EC" w:rsidRDefault="00D639EC" w:rsidP="00AF7F09">
      <w:pPr>
        <w:pStyle w:val="ListParagraph"/>
        <w:numPr>
          <w:ilvl w:val="0"/>
          <w:numId w:val="48"/>
        </w:numPr>
        <w:spacing w:after="0" w:line="240" w:lineRule="auto"/>
        <w:rPr>
          <w:rFonts w:ascii="Arial" w:hAnsi="Arial" w:cs="Arial"/>
        </w:rPr>
      </w:pPr>
      <w:r>
        <w:rPr>
          <w:rFonts w:ascii="Arial" w:hAnsi="Arial" w:cs="Arial"/>
        </w:rPr>
        <w:t>Treasurer</w:t>
      </w:r>
    </w:p>
    <w:p w14:paraId="6FD92B38" w14:textId="146CA95E" w:rsidR="00D61D14" w:rsidRDefault="00D639EC" w:rsidP="00D61D14">
      <w:pPr>
        <w:pStyle w:val="ListParagraph"/>
        <w:numPr>
          <w:ilvl w:val="0"/>
          <w:numId w:val="48"/>
        </w:numPr>
        <w:spacing w:after="0" w:line="240" w:lineRule="auto"/>
        <w:rPr>
          <w:rFonts w:ascii="Arial" w:hAnsi="Arial" w:cs="Arial"/>
        </w:rPr>
      </w:pPr>
      <w:r>
        <w:rPr>
          <w:rFonts w:ascii="Arial" w:hAnsi="Arial" w:cs="Arial"/>
        </w:rPr>
        <w:t>Secretary</w:t>
      </w:r>
    </w:p>
    <w:p w14:paraId="27AA43D5" w14:textId="5751A91D" w:rsidR="00D61D14" w:rsidRDefault="00D61D14" w:rsidP="00D61D14">
      <w:pPr>
        <w:pStyle w:val="ListParagraph"/>
        <w:numPr>
          <w:ilvl w:val="0"/>
          <w:numId w:val="48"/>
        </w:numPr>
        <w:spacing w:after="0" w:line="240" w:lineRule="auto"/>
        <w:rPr>
          <w:rFonts w:ascii="Arial" w:hAnsi="Arial" w:cs="Arial"/>
        </w:rPr>
      </w:pPr>
      <w:r>
        <w:rPr>
          <w:rFonts w:ascii="Arial" w:hAnsi="Arial" w:cs="Arial"/>
        </w:rPr>
        <w:t>Sports Manager</w:t>
      </w:r>
    </w:p>
    <w:p w14:paraId="72D1A90E" w14:textId="2C79816F" w:rsidR="0004459A" w:rsidRPr="00D61D14" w:rsidRDefault="0004459A" w:rsidP="00D61D14">
      <w:pPr>
        <w:pStyle w:val="ListParagraph"/>
        <w:numPr>
          <w:ilvl w:val="0"/>
          <w:numId w:val="48"/>
        </w:numPr>
        <w:spacing w:after="0" w:line="240" w:lineRule="auto"/>
        <w:rPr>
          <w:rFonts w:ascii="Arial" w:hAnsi="Arial" w:cs="Arial"/>
        </w:rPr>
      </w:pPr>
      <w:r>
        <w:rPr>
          <w:rFonts w:ascii="Arial" w:hAnsi="Arial" w:cs="Arial"/>
        </w:rPr>
        <w:t>Children Manager</w:t>
      </w:r>
    </w:p>
    <w:p w14:paraId="0A6918E1" w14:textId="77777777" w:rsidR="00D639EC" w:rsidRDefault="00D639EC" w:rsidP="00971212">
      <w:pPr>
        <w:tabs>
          <w:tab w:val="left" w:pos="870"/>
        </w:tabs>
        <w:spacing w:after="0"/>
        <w:jc w:val="both"/>
        <w:rPr>
          <w:rFonts w:ascii="Arial" w:hAnsi="Arial" w:cs="Arial"/>
        </w:rPr>
      </w:pPr>
    </w:p>
    <w:p w14:paraId="7CEC19FF" w14:textId="46C4668F" w:rsidR="00D639EC" w:rsidRDefault="00D639EC" w:rsidP="00971212">
      <w:pPr>
        <w:tabs>
          <w:tab w:val="left" w:pos="870"/>
        </w:tabs>
        <w:spacing w:after="0"/>
        <w:jc w:val="both"/>
        <w:rPr>
          <w:rFonts w:ascii="Arial" w:hAnsi="Arial" w:cs="Arial"/>
          <w:b/>
        </w:rPr>
      </w:pPr>
      <w:r>
        <w:rPr>
          <w:rFonts w:ascii="Arial" w:hAnsi="Arial" w:cs="Arial"/>
          <w:b/>
        </w:rPr>
        <w:t>1</w:t>
      </w:r>
      <w:r w:rsidR="009A26D2">
        <w:rPr>
          <w:rFonts w:ascii="Arial" w:hAnsi="Arial" w:cs="Arial"/>
          <w:b/>
        </w:rPr>
        <w:t>2</w:t>
      </w:r>
      <w:r>
        <w:rPr>
          <w:rFonts w:ascii="Arial" w:hAnsi="Arial" w:cs="Arial"/>
          <w:b/>
        </w:rPr>
        <w:t>.</w:t>
      </w:r>
      <w:r>
        <w:rPr>
          <w:rFonts w:ascii="Arial" w:hAnsi="Arial" w:cs="Arial"/>
          <w:b/>
        </w:rPr>
        <w:tab/>
        <w:t>Appointment of charity trustees</w:t>
      </w:r>
    </w:p>
    <w:p w14:paraId="08AE3690" w14:textId="77777777" w:rsidR="00D639EC" w:rsidRDefault="00D639EC" w:rsidP="00971212">
      <w:pPr>
        <w:tabs>
          <w:tab w:val="left" w:pos="870"/>
        </w:tabs>
        <w:spacing w:after="0"/>
        <w:jc w:val="both"/>
        <w:rPr>
          <w:rFonts w:ascii="Arial" w:hAnsi="Arial" w:cs="Arial"/>
          <w:b/>
        </w:rPr>
      </w:pPr>
    </w:p>
    <w:p w14:paraId="1E6FED95" w14:textId="77777777" w:rsidR="00D639EC" w:rsidRDefault="00D639EC" w:rsidP="00AF7F09">
      <w:pPr>
        <w:pStyle w:val="ListParagraph"/>
        <w:numPr>
          <w:ilvl w:val="0"/>
          <w:numId w:val="49"/>
        </w:numPr>
        <w:tabs>
          <w:tab w:val="left" w:pos="870"/>
        </w:tabs>
        <w:spacing w:after="0" w:line="240" w:lineRule="auto"/>
        <w:jc w:val="both"/>
        <w:rPr>
          <w:rFonts w:ascii="Arial" w:hAnsi="Arial" w:cs="Arial"/>
          <w:b/>
        </w:rPr>
      </w:pPr>
      <w:r>
        <w:rPr>
          <w:rFonts w:ascii="Arial" w:hAnsi="Arial" w:cs="Arial"/>
          <w:b/>
        </w:rPr>
        <w:t>Elected charity trustees</w:t>
      </w:r>
    </w:p>
    <w:p w14:paraId="46FA3A9B" w14:textId="77777777" w:rsidR="00D639EC" w:rsidRDefault="00D639EC" w:rsidP="00971212">
      <w:pPr>
        <w:tabs>
          <w:tab w:val="left" w:pos="870"/>
        </w:tabs>
        <w:spacing w:after="0"/>
        <w:jc w:val="both"/>
        <w:rPr>
          <w:rFonts w:ascii="Arial" w:hAnsi="Arial" w:cs="Arial"/>
          <w:b/>
        </w:rPr>
      </w:pPr>
    </w:p>
    <w:p w14:paraId="08A71F1C" w14:textId="56D57E0D" w:rsidR="00D639EC" w:rsidRPr="0004459A" w:rsidRDefault="0004459A" w:rsidP="00AF7F09">
      <w:pPr>
        <w:pStyle w:val="ListParagraph"/>
        <w:numPr>
          <w:ilvl w:val="0"/>
          <w:numId w:val="50"/>
        </w:numPr>
        <w:tabs>
          <w:tab w:val="left" w:pos="870"/>
        </w:tabs>
        <w:spacing w:after="0" w:line="240" w:lineRule="auto"/>
        <w:jc w:val="both"/>
        <w:rPr>
          <w:rFonts w:ascii="Arial" w:hAnsi="Arial" w:cs="Arial"/>
        </w:rPr>
      </w:pPr>
      <w:r w:rsidRPr="0004459A">
        <w:rPr>
          <w:rFonts w:ascii="Arial" w:hAnsi="Arial" w:cs="Arial"/>
        </w:rPr>
        <w:t xml:space="preserve">At the Annual General Meeting for the year </w:t>
      </w:r>
      <w:r>
        <w:rPr>
          <w:rFonts w:ascii="Arial" w:hAnsi="Arial" w:cs="Arial"/>
        </w:rPr>
        <w:t>2020</w:t>
      </w:r>
      <w:r w:rsidRPr="0004459A">
        <w:rPr>
          <w:rFonts w:ascii="Arial" w:hAnsi="Arial" w:cs="Arial"/>
        </w:rPr>
        <w:t xml:space="preserve"> and at every subsequent Annual General Meeting, the officers in (</w:t>
      </w:r>
      <w:r>
        <w:rPr>
          <w:rFonts w:ascii="Arial" w:hAnsi="Arial" w:cs="Arial"/>
        </w:rPr>
        <w:t>4</w:t>
      </w:r>
      <w:r w:rsidRPr="0004459A">
        <w:rPr>
          <w:rFonts w:ascii="Arial" w:hAnsi="Arial" w:cs="Arial"/>
        </w:rPr>
        <w:t xml:space="preserve">) above will be elected for a minimum of three years to ensure continuity. One third of all other members, or the nearest to one third shall retire from the committee. </w:t>
      </w:r>
    </w:p>
    <w:p w14:paraId="0E611DA3" w14:textId="77777777" w:rsidR="00D639EC" w:rsidRDefault="00D639EC" w:rsidP="00971212">
      <w:pPr>
        <w:tabs>
          <w:tab w:val="left" w:pos="870"/>
        </w:tabs>
        <w:spacing w:after="0"/>
        <w:jc w:val="right"/>
        <w:rPr>
          <w:rFonts w:ascii="Arial" w:hAnsi="Arial" w:cs="Arial"/>
          <w:b/>
        </w:rPr>
      </w:pPr>
    </w:p>
    <w:p w14:paraId="3EBAACFD" w14:textId="77777777" w:rsidR="00D639EC" w:rsidRPr="00655CC4" w:rsidRDefault="00D639EC" w:rsidP="00AF7F09">
      <w:pPr>
        <w:pStyle w:val="ListParagraph"/>
        <w:numPr>
          <w:ilvl w:val="0"/>
          <w:numId w:val="50"/>
        </w:numPr>
        <w:tabs>
          <w:tab w:val="left" w:pos="870"/>
        </w:tabs>
        <w:spacing w:after="0" w:line="240" w:lineRule="auto"/>
        <w:jc w:val="both"/>
        <w:rPr>
          <w:rFonts w:ascii="Arial" w:hAnsi="Arial" w:cs="Arial"/>
        </w:rPr>
      </w:pPr>
      <w:r w:rsidRPr="00655CC4">
        <w:rPr>
          <w:rFonts w:ascii="Arial" w:hAnsi="Arial" w:cs="Arial"/>
        </w:rPr>
        <w:t xml:space="preserve">At every subsequent annual general meeting of the members of the CIO, one-third of the elected charity trustees shall retire from office.  If the number of </w:t>
      </w:r>
    </w:p>
    <w:p w14:paraId="1A8B3749" w14:textId="0007AEBA" w:rsidR="00D639EC" w:rsidRDefault="00D639EC" w:rsidP="00D639EC">
      <w:pPr>
        <w:pStyle w:val="ListParagraph"/>
        <w:tabs>
          <w:tab w:val="left" w:pos="870"/>
        </w:tabs>
        <w:ind w:left="1230"/>
        <w:jc w:val="both"/>
        <w:rPr>
          <w:rFonts w:ascii="Arial" w:hAnsi="Arial" w:cs="Arial"/>
        </w:rPr>
      </w:pPr>
      <w:r>
        <w:rPr>
          <w:rFonts w:ascii="Arial" w:hAnsi="Arial" w:cs="Arial"/>
        </w:rPr>
        <w:t>elected charity trustees is not three or a multiple of three, then the number nearest to one-third shall retire from office, but if there is only one charity trustee, he or she shall retire.</w:t>
      </w:r>
    </w:p>
    <w:p w14:paraId="41C6B45E" w14:textId="77777777" w:rsidR="00971212" w:rsidRPr="00CE2CD0" w:rsidRDefault="00971212" w:rsidP="00D639EC">
      <w:pPr>
        <w:pStyle w:val="ListParagraph"/>
        <w:tabs>
          <w:tab w:val="left" w:pos="870"/>
        </w:tabs>
        <w:ind w:left="1230"/>
        <w:jc w:val="both"/>
        <w:rPr>
          <w:rFonts w:ascii="Arial" w:hAnsi="Arial" w:cs="Arial"/>
        </w:rPr>
      </w:pPr>
    </w:p>
    <w:p w14:paraId="69D4A909" w14:textId="77777777" w:rsidR="00D639EC" w:rsidRDefault="00D639EC" w:rsidP="00AF7F09">
      <w:pPr>
        <w:pStyle w:val="ListParagraph"/>
        <w:numPr>
          <w:ilvl w:val="0"/>
          <w:numId w:val="50"/>
        </w:numPr>
        <w:tabs>
          <w:tab w:val="left" w:pos="870"/>
        </w:tabs>
        <w:spacing w:after="0" w:line="240" w:lineRule="auto"/>
        <w:jc w:val="both"/>
        <w:rPr>
          <w:rFonts w:ascii="Arial" w:hAnsi="Arial" w:cs="Arial"/>
        </w:rPr>
      </w:pPr>
      <w:r>
        <w:rPr>
          <w:rFonts w:ascii="Arial" w:hAnsi="Arial" w:cs="Arial"/>
        </w:rPr>
        <w:t>The charity trustees to retire by rotation shall be those who have been longest in office since their last appointment or reappointment.  If any trustees were last appointed or reappointed on the same day those to retire shall (unless they otherwise agree among themselves) be determined by lot.</w:t>
      </w:r>
    </w:p>
    <w:p w14:paraId="1E659CFB" w14:textId="77777777" w:rsidR="00D639EC" w:rsidRPr="00184012" w:rsidRDefault="00D639EC" w:rsidP="00D639EC">
      <w:pPr>
        <w:pStyle w:val="ListParagraph"/>
        <w:rPr>
          <w:rFonts w:ascii="Arial" w:hAnsi="Arial" w:cs="Arial"/>
        </w:rPr>
      </w:pPr>
    </w:p>
    <w:p w14:paraId="3B441370" w14:textId="77777777" w:rsidR="00D639EC" w:rsidRDefault="00D639EC" w:rsidP="00AF7F09">
      <w:pPr>
        <w:pStyle w:val="ListParagraph"/>
        <w:numPr>
          <w:ilvl w:val="0"/>
          <w:numId w:val="50"/>
        </w:numPr>
        <w:tabs>
          <w:tab w:val="left" w:pos="870"/>
        </w:tabs>
        <w:spacing w:after="0" w:line="240" w:lineRule="auto"/>
        <w:jc w:val="both"/>
        <w:rPr>
          <w:rFonts w:ascii="Arial" w:hAnsi="Arial" w:cs="Arial"/>
        </w:rPr>
      </w:pPr>
      <w:r>
        <w:rPr>
          <w:rFonts w:ascii="Arial" w:hAnsi="Arial" w:cs="Arial"/>
        </w:rPr>
        <w:t>The vacancies so arising may be filled by the decision of the members at the annual general meeting; any vacancies not filled at the annual general meeting may be filled as provided in sub-clause (e) of this clause.</w:t>
      </w:r>
    </w:p>
    <w:p w14:paraId="3DAA89C0" w14:textId="77777777" w:rsidR="00D639EC" w:rsidRPr="00184012" w:rsidRDefault="00D639EC" w:rsidP="00D639EC">
      <w:pPr>
        <w:pStyle w:val="ListParagraph"/>
        <w:rPr>
          <w:rFonts w:ascii="Arial" w:hAnsi="Arial" w:cs="Arial"/>
        </w:rPr>
      </w:pPr>
    </w:p>
    <w:p w14:paraId="52737153" w14:textId="77777777" w:rsidR="00D639EC" w:rsidRDefault="00D639EC" w:rsidP="00AF7F09">
      <w:pPr>
        <w:pStyle w:val="ListParagraph"/>
        <w:numPr>
          <w:ilvl w:val="0"/>
          <w:numId w:val="50"/>
        </w:numPr>
        <w:tabs>
          <w:tab w:val="left" w:pos="870"/>
        </w:tabs>
        <w:spacing w:after="0" w:line="240" w:lineRule="auto"/>
        <w:jc w:val="both"/>
        <w:rPr>
          <w:rFonts w:ascii="Arial" w:hAnsi="Arial" w:cs="Arial"/>
        </w:rPr>
      </w:pPr>
      <w:r>
        <w:rPr>
          <w:rFonts w:ascii="Arial" w:hAnsi="Arial" w:cs="Arial"/>
        </w:rPr>
        <w:t>The members or the charity trustees may at any time decide to appoint a new charity trustee, whether in place of a charity trustee who has retired or been removed in accordance with clause (15) (Retirement and removal of charity trustees), or as an additional charity trustee, provided that the limit specified in clause (12) (3) on the number of charity trustees would not as a result be exceeded.</w:t>
      </w:r>
    </w:p>
    <w:p w14:paraId="31CF708B" w14:textId="77777777" w:rsidR="00D639EC" w:rsidRPr="00184012" w:rsidRDefault="00D639EC" w:rsidP="00D639EC">
      <w:pPr>
        <w:pStyle w:val="ListParagraph"/>
        <w:rPr>
          <w:rFonts w:ascii="Arial" w:hAnsi="Arial" w:cs="Arial"/>
        </w:rPr>
      </w:pPr>
    </w:p>
    <w:p w14:paraId="7E1D53D7" w14:textId="77777777" w:rsidR="00D639EC" w:rsidRDefault="00D639EC" w:rsidP="00AF7F09">
      <w:pPr>
        <w:pStyle w:val="ListParagraph"/>
        <w:numPr>
          <w:ilvl w:val="0"/>
          <w:numId w:val="50"/>
        </w:numPr>
        <w:tabs>
          <w:tab w:val="left" w:pos="870"/>
        </w:tabs>
        <w:spacing w:after="0" w:line="240" w:lineRule="auto"/>
        <w:jc w:val="both"/>
        <w:rPr>
          <w:rFonts w:ascii="Arial" w:hAnsi="Arial" w:cs="Arial"/>
        </w:rPr>
      </w:pPr>
      <w:r>
        <w:rPr>
          <w:rFonts w:ascii="Arial" w:hAnsi="Arial" w:cs="Arial"/>
        </w:rPr>
        <w:t>A person so appointed by the members of the CIO shall retire in accordance with the provisions of sub-clauses (b) and (c) of this clause.  A person so appointed by the charity trustees shall retire at the conclusion of the annual general meeting next following the date of his / her appointment, and shall not be counted for the purpose of determining which of the charity trustees is to retire by rotation at that meeting.</w:t>
      </w:r>
    </w:p>
    <w:p w14:paraId="46266D05" w14:textId="77777777" w:rsidR="00D639EC" w:rsidRPr="00184012" w:rsidRDefault="00D639EC" w:rsidP="00971212">
      <w:pPr>
        <w:pStyle w:val="ListParagraph"/>
        <w:spacing w:after="0"/>
        <w:rPr>
          <w:rFonts w:ascii="Arial" w:hAnsi="Arial" w:cs="Arial"/>
        </w:rPr>
      </w:pPr>
    </w:p>
    <w:p w14:paraId="4B3133DB" w14:textId="3588A51E" w:rsidR="00D639EC" w:rsidRDefault="00D639EC" w:rsidP="00971212">
      <w:pPr>
        <w:tabs>
          <w:tab w:val="left" w:pos="870"/>
        </w:tabs>
        <w:spacing w:after="0"/>
        <w:jc w:val="both"/>
        <w:rPr>
          <w:rFonts w:ascii="Arial" w:hAnsi="Arial" w:cs="Arial"/>
          <w:b/>
        </w:rPr>
      </w:pPr>
      <w:r>
        <w:rPr>
          <w:rFonts w:ascii="Arial" w:hAnsi="Arial" w:cs="Arial"/>
          <w:b/>
        </w:rPr>
        <w:t>1</w:t>
      </w:r>
      <w:r w:rsidR="009A26D2">
        <w:rPr>
          <w:rFonts w:ascii="Arial" w:hAnsi="Arial" w:cs="Arial"/>
          <w:b/>
        </w:rPr>
        <w:t>3</w:t>
      </w:r>
      <w:r>
        <w:rPr>
          <w:rFonts w:ascii="Arial" w:hAnsi="Arial" w:cs="Arial"/>
          <w:b/>
        </w:rPr>
        <w:t>.</w:t>
      </w:r>
      <w:r>
        <w:rPr>
          <w:rFonts w:ascii="Arial" w:hAnsi="Arial" w:cs="Arial"/>
          <w:b/>
        </w:rPr>
        <w:tab/>
        <w:t>Information for new charity trustees</w:t>
      </w:r>
    </w:p>
    <w:p w14:paraId="399F26A2" w14:textId="77777777" w:rsidR="00D639EC" w:rsidRDefault="00D639EC" w:rsidP="00971212">
      <w:pPr>
        <w:tabs>
          <w:tab w:val="left" w:pos="870"/>
        </w:tabs>
        <w:spacing w:after="0"/>
        <w:jc w:val="both"/>
        <w:rPr>
          <w:rFonts w:ascii="Arial" w:hAnsi="Arial" w:cs="Arial"/>
          <w:b/>
        </w:rPr>
      </w:pPr>
    </w:p>
    <w:p w14:paraId="2999F908" w14:textId="77777777" w:rsidR="00D639EC" w:rsidRDefault="00D639EC" w:rsidP="00D639EC">
      <w:pPr>
        <w:tabs>
          <w:tab w:val="left" w:pos="870"/>
        </w:tabs>
        <w:ind w:left="870"/>
        <w:jc w:val="both"/>
        <w:rPr>
          <w:rFonts w:ascii="Arial" w:hAnsi="Arial" w:cs="Arial"/>
        </w:rPr>
      </w:pPr>
      <w:r>
        <w:rPr>
          <w:rFonts w:ascii="Arial" w:hAnsi="Arial" w:cs="Arial"/>
        </w:rPr>
        <w:t>The charity trustees will make available to each new charity trustee, on or before      his or her first appointment:</w:t>
      </w:r>
    </w:p>
    <w:p w14:paraId="12F37C21" w14:textId="77777777" w:rsidR="00D639EC" w:rsidRDefault="00D639EC" w:rsidP="00971212">
      <w:pPr>
        <w:tabs>
          <w:tab w:val="left" w:pos="870"/>
        </w:tabs>
        <w:spacing w:after="0"/>
        <w:ind w:left="870"/>
        <w:jc w:val="both"/>
        <w:rPr>
          <w:rFonts w:ascii="Arial" w:hAnsi="Arial" w:cs="Arial"/>
        </w:rPr>
      </w:pPr>
    </w:p>
    <w:p w14:paraId="21EDB7C3" w14:textId="2111F48E" w:rsidR="00D639EC" w:rsidRDefault="00D639EC" w:rsidP="00AF7F09">
      <w:pPr>
        <w:pStyle w:val="ListParagraph"/>
        <w:numPr>
          <w:ilvl w:val="0"/>
          <w:numId w:val="51"/>
        </w:numPr>
        <w:tabs>
          <w:tab w:val="left" w:pos="870"/>
        </w:tabs>
        <w:spacing w:after="0" w:line="240" w:lineRule="auto"/>
        <w:jc w:val="both"/>
        <w:rPr>
          <w:rFonts w:ascii="Arial" w:hAnsi="Arial" w:cs="Arial"/>
        </w:rPr>
      </w:pPr>
      <w:r>
        <w:rPr>
          <w:rFonts w:ascii="Arial" w:hAnsi="Arial" w:cs="Arial"/>
        </w:rPr>
        <w:t>A copy of this constitution and any amendments made to it; and</w:t>
      </w:r>
    </w:p>
    <w:p w14:paraId="48DFC0B4" w14:textId="77777777" w:rsidR="000C4C52" w:rsidRDefault="000C4C52" w:rsidP="000C4C52">
      <w:pPr>
        <w:pStyle w:val="ListParagraph"/>
        <w:tabs>
          <w:tab w:val="left" w:pos="870"/>
        </w:tabs>
        <w:spacing w:after="0" w:line="240" w:lineRule="auto"/>
        <w:ind w:left="1230"/>
        <w:jc w:val="both"/>
        <w:rPr>
          <w:rFonts w:ascii="Arial" w:hAnsi="Arial" w:cs="Arial"/>
        </w:rPr>
      </w:pPr>
    </w:p>
    <w:p w14:paraId="37AF690A" w14:textId="26E6D429" w:rsidR="00D639EC" w:rsidRPr="000C4C52" w:rsidRDefault="00D639EC" w:rsidP="000C4C52">
      <w:pPr>
        <w:pStyle w:val="ListParagraph"/>
        <w:tabs>
          <w:tab w:val="left" w:pos="870"/>
        </w:tabs>
        <w:ind w:left="2160"/>
        <w:jc w:val="right"/>
        <w:rPr>
          <w:rFonts w:ascii="Arial" w:hAnsi="Arial" w:cs="Arial"/>
          <w:sz w:val="16"/>
          <w:szCs w:val="16"/>
        </w:rPr>
      </w:pPr>
      <w:r>
        <w:rPr>
          <w:rFonts w:ascii="Arial" w:hAnsi="Arial" w:cs="Arial"/>
        </w:rPr>
        <w:tab/>
      </w:r>
      <w:r w:rsidR="000C4C52">
        <w:rPr>
          <w:rFonts w:ascii="Arial" w:hAnsi="Arial" w:cs="Arial"/>
          <w:sz w:val="16"/>
          <w:szCs w:val="16"/>
        </w:rPr>
        <w:t>Page 13</w:t>
      </w:r>
    </w:p>
    <w:p w14:paraId="5F5D7D1F" w14:textId="77777777" w:rsidR="00D639EC" w:rsidRDefault="00D639EC" w:rsidP="00AF7F09">
      <w:pPr>
        <w:pStyle w:val="ListParagraph"/>
        <w:numPr>
          <w:ilvl w:val="0"/>
          <w:numId w:val="51"/>
        </w:numPr>
        <w:tabs>
          <w:tab w:val="left" w:pos="870"/>
        </w:tabs>
        <w:spacing w:after="0" w:line="240" w:lineRule="auto"/>
        <w:jc w:val="both"/>
        <w:rPr>
          <w:rFonts w:ascii="Arial" w:hAnsi="Arial" w:cs="Arial"/>
        </w:rPr>
      </w:pPr>
      <w:r>
        <w:rPr>
          <w:rFonts w:ascii="Arial" w:hAnsi="Arial" w:cs="Arial"/>
        </w:rPr>
        <w:t>A copy of the CIO’s latest trustee’s annual report and statement of accounts.</w:t>
      </w:r>
    </w:p>
    <w:p w14:paraId="2095FBF5" w14:textId="77777777" w:rsidR="00D639EC" w:rsidRPr="00333E25" w:rsidRDefault="00D639EC" w:rsidP="00D639EC">
      <w:pPr>
        <w:pStyle w:val="ListParagraph"/>
        <w:rPr>
          <w:rFonts w:ascii="Arial" w:hAnsi="Arial" w:cs="Arial"/>
        </w:rPr>
      </w:pPr>
    </w:p>
    <w:p w14:paraId="34EFBCD9" w14:textId="77777777" w:rsidR="00D639EC" w:rsidRDefault="00D639EC" w:rsidP="00AF7F09">
      <w:pPr>
        <w:pStyle w:val="ListParagraph"/>
        <w:numPr>
          <w:ilvl w:val="0"/>
          <w:numId w:val="51"/>
        </w:numPr>
        <w:tabs>
          <w:tab w:val="left" w:pos="870"/>
        </w:tabs>
        <w:spacing w:after="0" w:line="240" w:lineRule="auto"/>
        <w:jc w:val="both"/>
        <w:rPr>
          <w:rFonts w:ascii="Arial" w:hAnsi="Arial" w:cs="Arial"/>
        </w:rPr>
      </w:pPr>
      <w:r>
        <w:rPr>
          <w:rFonts w:ascii="Arial" w:hAnsi="Arial" w:cs="Arial"/>
        </w:rPr>
        <w:t>A copy of the CIO’s Policies &amp; Procedure and Volunteer training information</w:t>
      </w:r>
    </w:p>
    <w:p w14:paraId="6C2C9850" w14:textId="77777777" w:rsidR="00D639EC" w:rsidRDefault="00D639EC" w:rsidP="00D639EC">
      <w:pPr>
        <w:pStyle w:val="ListParagraph"/>
        <w:rPr>
          <w:rFonts w:ascii="Arial" w:hAnsi="Arial" w:cs="Arial"/>
        </w:rPr>
      </w:pPr>
    </w:p>
    <w:p w14:paraId="05DC19D8" w14:textId="07B4F3F1" w:rsidR="00D639EC" w:rsidRDefault="00D639EC" w:rsidP="000C4C52">
      <w:pPr>
        <w:tabs>
          <w:tab w:val="left" w:pos="870"/>
        </w:tabs>
        <w:spacing w:after="0"/>
        <w:jc w:val="both"/>
        <w:rPr>
          <w:rFonts w:ascii="Arial" w:hAnsi="Arial" w:cs="Arial"/>
          <w:b/>
        </w:rPr>
      </w:pPr>
      <w:r>
        <w:rPr>
          <w:rFonts w:ascii="Arial" w:hAnsi="Arial" w:cs="Arial"/>
          <w:b/>
        </w:rPr>
        <w:t>1</w:t>
      </w:r>
      <w:r w:rsidR="009A26D2">
        <w:rPr>
          <w:rFonts w:ascii="Arial" w:hAnsi="Arial" w:cs="Arial"/>
          <w:b/>
        </w:rPr>
        <w:t>4</w:t>
      </w:r>
      <w:r>
        <w:rPr>
          <w:rFonts w:ascii="Arial" w:hAnsi="Arial" w:cs="Arial"/>
          <w:b/>
        </w:rPr>
        <w:t>.</w:t>
      </w:r>
      <w:r>
        <w:rPr>
          <w:rFonts w:ascii="Arial" w:hAnsi="Arial" w:cs="Arial"/>
          <w:b/>
        </w:rPr>
        <w:tab/>
        <w:t>Retirement and removal of charity trustees</w:t>
      </w:r>
    </w:p>
    <w:p w14:paraId="67D832C8" w14:textId="77777777" w:rsidR="00D639EC" w:rsidRPr="00184012" w:rsidRDefault="00D639EC" w:rsidP="000C4C52">
      <w:pPr>
        <w:tabs>
          <w:tab w:val="left" w:pos="870"/>
        </w:tabs>
        <w:spacing w:after="0"/>
        <w:jc w:val="both"/>
        <w:rPr>
          <w:rFonts w:ascii="Arial" w:hAnsi="Arial" w:cs="Arial"/>
          <w:b/>
        </w:rPr>
      </w:pPr>
    </w:p>
    <w:p w14:paraId="6C210F26" w14:textId="77777777" w:rsidR="00D639EC" w:rsidRDefault="00D639EC" w:rsidP="00AF7F09">
      <w:pPr>
        <w:pStyle w:val="ListParagraph"/>
        <w:numPr>
          <w:ilvl w:val="0"/>
          <w:numId w:val="52"/>
        </w:numPr>
        <w:tabs>
          <w:tab w:val="left" w:pos="870"/>
        </w:tabs>
        <w:spacing w:after="0" w:line="240" w:lineRule="auto"/>
        <w:jc w:val="both"/>
        <w:rPr>
          <w:rFonts w:ascii="Arial" w:hAnsi="Arial" w:cs="Arial"/>
        </w:rPr>
      </w:pPr>
      <w:r>
        <w:rPr>
          <w:rFonts w:ascii="Arial" w:hAnsi="Arial" w:cs="Arial"/>
        </w:rPr>
        <w:t>Retires by notifying the CIO in writing (but only if enough charity trustees will remain in office when the notice of resignation takes effect to form a quorum for meetings);</w:t>
      </w:r>
    </w:p>
    <w:p w14:paraId="4B4F259B" w14:textId="77777777" w:rsidR="00D639EC" w:rsidRDefault="00D639EC" w:rsidP="000C4C52">
      <w:pPr>
        <w:tabs>
          <w:tab w:val="left" w:pos="870"/>
        </w:tabs>
        <w:spacing w:after="0"/>
        <w:jc w:val="both"/>
        <w:rPr>
          <w:rFonts w:ascii="Arial" w:hAnsi="Arial" w:cs="Arial"/>
        </w:rPr>
      </w:pPr>
    </w:p>
    <w:p w14:paraId="36628E71" w14:textId="77777777" w:rsidR="00D639EC" w:rsidRDefault="00D639EC" w:rsidP="00AF7F09">
      <w:pPr>
        <w:pStyle w:val="ListParagraph"/>
        <w:numPr>
          <w:ilvl w:val="0"/>
          <w:numId w:val="52"/>
        </w:numPr>
        <w:tabs>
          <w:tab w:val="left" w:pos="870"/>
        </w:tabs>
        <w:spacing w:after="0" w:line="240" w:lineRule="auto"/>
        <w:jc w:val="both"/>
        <w:rPr>
          <w:rFonts w:ascii="Arial" w:hAnsi="Arial" w:cs="Arial"/>
        </w:rPr>
      </w:pPr>
      <w:r>
        <w:rPr>
          <w:rFonts w:ascii="Arial" w:hAnsi="Arial" w:cs="Arial"/>
        </w:rPr>
        <w:t>Is absent without the permission of the charity trustees from all their meetings held within a period of six months and the trustees resolve that his or her office be vacated;</w:t>
      </w:r>
    </w:p>
    <w:p w14:paraId="7DFF4470" w14:textId="77777777" w:rsidR="00D639EC" w:rsidRDefault="00D639EC" w:rsidP="000C4C52">
      <w:pPr>
        <w:pStyle w:val="ListParagraph"/>
        <w:tabs>
          <w:tab w:val="left" w:pos="870"/>
        </w:tabs>
        <w:spacing w:after="0"/>
        <w:ind w:left="1230"/>
        <w:jc w:val="both"/>
        <w:rPr>
          <w:rFonts w:ascii="Arial" w:hAnsi="Arial" w:cs="Arial"/>
        </w:rPr>
      </w:pPr>
    </w:p>
    <w:p w14:paraId="44F17027" w14:textId="77777777" w:rsidR="00D639EC" w:rsidRPr="00A47C7A" w:rsidRDefault="00D639EC" w:rsidP="00AF7F09">
      <w:pPr>
        <w:pStyle w:val="ListParagraph"/>
        <w:numPr>
          <w:ilvl w:val="0"/>
          <w:numId w:val="52"/>
        </w:numPr>
        <w:tabs>
          <w:tab w:val="left" w:pos="870"/>
        </w:tabs>
        <w:spacing w:after="0" w:line="240" w:lineRule="auto"/>
        <w:jc w:val="both"/>
        <w:rPr>
          <w:rFonts w:ascii="Arial" w:hAnsi="Arial" w:cs="Arial"/>
        </w:rPr>
      </w:pPr>
      <w:r>
        <w:rPr>
          <w:rFonts w:ascii="Arial" w:hAnsi="Arial" w:cs="Arial"/>
        </w:rPr>
        <w:t>Dies;</w:t>
      </w:r>
    </w:p>
    <w:p w14:paraId="7D685E8F" w14:textId="77777777" w:rsidR="00D639EC" w:rsidRPr="00655CC4" w:rsidRDefault="00D639EC" w:rsidP="000C4C52">
      <w:pPr>
        <w:pStyle w:val="ListParagraph"/>
        <w:spacing w:after="0"/>
        <w:jc w:val="right"/>
        <w:rPr>
          <w:rFonts w:ascii="Arial" w:hAnsi="Arial" w:cs="Arial"/>
          <w:b/>
        </w:rPr>
      </w:pPr>
    </w:p>
    <w:p w14:paraId="28007E59" w14:textId="77777777" w:rsidR="00D639EC" w:rsidRDefault="00D639EC" w:rsidP="00AF7F09">
      <w:pPr>
        <w:pStyle w:val="ListParagraph"/>
        <w:numPr>
          <w:ilvl w:val="0"/>
          <w:numId w:val="52"/>
        </w:numPr>
        <w:tabs>
          <w:tab w:val="left" w:pos="870"/>
        </w:tabs>
        <w:spacing w:after="0" w:line="240" w:lineRule="auto"/>
        <w:jc w:val="both"/>
        <w:rPr>
          <w:rFonts w:ascii="Arial" w:hAnsi="Arial" w:cs="Arial"/>
        </w:rPr>
      </w:pPr>
      <w:r>
        <w:rPr>
          <w:rFonts w:ascii="Arial" w:hAnsi="Arial" w:cs="Arial"/>
        </w:rPr>
        <w:t>In the written opinion, given to the company, of the registered medical practitioner treating that person, has become physically or mentally incapable of acting as a director and may remain so for more than three months;</w:t>
      </w:r>
      <w:r w:rsidRPr="00526FE0">
        <w:rPr>
          <w:rFonts w:ascii="Arial" w:hAnsi="Arial" w:cs="Arial"/>
        </w:rPr>
        <w:t xml:space="preserve"> </w:t>
      </w:r>
    </w:p>
    <w:p w14:paraId="35FBF379" w14:textId="77777777" w:rsidR="00D639EC" w:rsidRPr="00526FE0" w:rsidRDefault="00D639EC" w:rsidP="00D639EC">
      <w:pPr>
        <w:pStyle w:val="ListParagraph"/>
        <w:rPr>
          <w:rFonts w:ascii="Arial" w:hAnsi="Arial" w:cs="Arial"/>
        </w:rPr>
      </w:pPr>
    </w:p>
    <w:p w14:paraId="1DB84C50" w14:textId="77777777" w:rsidR="00D639EC" w:rsidRDefault="00D639EC" w:rsidP="00AF7F09">
      <w:pPr>
        <w:pStyle w:val="ListParagraph"/>
        <w:numPr>
          <w:ilvl w:val="0"/>
          <w:numId w:val="52"/>
        </w:numPr>
        <w:tabs>
          <w:tab w:val="left" w:pos="870"/>
        </w:tabs>
        <w:spacing w:after="0" w:line="240" w:lineRule="auto"/>
        <w:jc w:val="both"/>
        <w:rPr>
          <w:rFonts w:ascii="Arial" w:hAnsi="Arial" w:cs="Arial"/>
        </w:rPr>
      </w:pPr>
      <w:r>
        <w:rPr>
          <w:rFonts w:ascii="Arial" w:hAnsi="Arial" w:cs="Arial"/>
        </w:rPr>
        <w:t>Is removed by the members of the CIO in accordance with sub-clause (2) of this clause; or</w:t>
      </w:r>
    </w:p>
    <w:p w14:paraId="42546D5B" w14:textId="77777777" w:rsidR="00D639EC" w:rsidRPr="00526FE0" w:rsidRDefault="00D639EC" w:rsidP="00D639EC">
      <w:pPr>
        <w:pStyle w:val="ListParagraph"/>
        <w:rPr>
          <w:rFonts w:ascii="Arial" w:hAnsi="Arial" w:cs="Arial"/>
        </w:rPr>
      </w:pPr>
    </w:p>
    <w:p w14:paraId="3BF42329" w14:textId="77777777" w:rsidR="00D639EC" w:rsidRDefault="00D639EC" w:rsidP="00AF7F09">
      <w:pPr>
        <w:pStyle w:val="ListParagraph"/>
        <w:numPr>
          <w:ilvl w:val="0"/>
          <w:numId w:val="52"/>
        </w:numPr>
        <w:tabs>
          <w:tab w:val="left" w:pos="870"/>
        </w:tabs>
        <w:spacing w:after="0" w:line="240" w:lineRule="auto"/>
        <w:jc w:val="both"/>
        <w:rPr>
          <w:rFonts w:ascii="Arial" w:hAnsi="Arial" w:cs="Arial"/>
        </w:rPr>
      </w:pPr>
      <w:r>
        <w:rPr>
          <w:rFonts w:ascii="Arial" w:hAnsi="Arial" w:cs="Arial"/>
        </w:rPr>
        <w:t>Is disqualified from acting as a charity trustee by virtue of sections 178 - 180 of the Charities Act 2011 or any statutory re-enactment or modification of that provision.</w:t>
      </w:r>
    </w:p>
    <w:p w14:paraId="1FF5B357" w14:textId="77777777" w:rsidR="00D639EC" w:rsidRPr="0089219B" w:rsidRDefault="00D639EC" w:rsidP="00D639EC">
      <w:pPr>
        <w:pStyle w:val="ListParagraph"/>
        <w:rPr>
          <w:rFonts w:ascii="Arial" w:hAnsi="Arial" w:cs="Arial"/>
        </w:rPr>
      </w:pPr>
    </w:p>
    <w:p w14:paraId="2FEDC31C" w14:textId="77777777" w:rsidR="00D639EC" w:rsidRDefault="00D639EC" w:rsidP="00AF7F09">
      <w:pPr>
        <w:pStyle w:val="ListParagraph"/>
        <w:numPr>
          <w:ilvl w:val="0"/>
          <w:numId w:val="49"/>
        </w:numPr>
        <w:tabs>
          <w:tab w:val="left" w:pos="870"/>
        </w:tabs>
        <w:spacing w:after="0" w:line="240" w:lineRule="auto"/>
        <w:jc w:val="both"/>
        <w:rPr>
          <w:rFonts w:ascii="Arial" w:hAnsi="Arial" w:cs="Arial"/>
        </w:rPr>
      </w:pPr>
      <w:r>
        <w:rPr>
          <w:rFonts w:ascii="Arial" w:hAnsi="Arial" w:cs="Arial"/>
        </w:rPr>
        <w:t>A charity trustee shall be removed from office if a resolution to remove that trustee is proposed at a general meeting of the members called for that purpose and properly convened in accordance with clause (11), and the resolution is passed by two-thirds majority of votes cast at the meeting.</w:t>
      </w:r>
    </w:p>
    <w:p w14:paraId="4F62CCFB" w14:textId="77777777" w:rsidR="00D639EC" w:rsidRDefault="00D639EC" w:rsidP="000C4C52">
      <w:pPr>
        <w:tabs>
          <w:tab w:val="left" w:pos="870"/>
        </w:tabs>
        <w:spacing w:after="0"/>
        <w:jc w:val="both"/>
        <w:rPr>
          <w:rFonts w:ascii="Arial" w:hAnsi="Arial" w:cs="Arial"/>
        </w:rPr>
      </w:pPr>
    </w:p>
    <w:p w14:paraId="1C5EA1C9" w14:textId="77777777" w:rsidR="00D639EC" w:rsidRDefault="00D639EC" w:rsidP="00AF7F09">
      <w:pPr>
        <w:pStyle w:val="ListParagraph"/>
        <w:numPr>
          <w:ilvl w:val="0"/>
          <w:numId w:val="49"/>
        </w:numPr>
        <w:tabs>
          <w:tab w:val="left" w:pos="870"/>
        </w:tabs>
        <w:spacing w:after="0" w:line="240" w:lineRule="auto"/>
        <w:jc w:val="both"/>
        <w:rPr>
          <w:rFonts w:ascii="Arial" w:hAnsi="Arial" w:cs="Arial"/>
        </w:rPr>
      </w:pPr>
      <w:r>
        <w:rPr>
          <w:rFonts w:ascii="Arial" w:hAnsi="Arial" w:cs="Arial"/>
        </w:rPr>
        <w:t>A resolution to remove a charity trustee in accordance with this clause shall not take effect unless the individual concerned has been given at least 14 clear days’ notice in writing that the resolution is to be proposed, specifying the circumstances alleged to justify removal from office, and has been given a reasonable opportunity to make oral and / or written representations to the members of the CIO.</w:t>
      </w:r>
    </w:p>
    <w:p w14:paraId="7571655F" w14:textId="77777777" w:rsidR="00D639EC" w:rsidRPr="00A073E9" w:rsidRDefault="00D639EC" w:rsidP="00D639EC">
      <w:pPr>
        <w:pStyle w:val="ListParagraph"/>
        <w:rPr>
          <w:rFonts w:ascii="Arial" w:hAnsi="Arial" w:cs="Arial"/>
        </w:rPr>
      </w:pPr>
    </w:p>
    <w:p w14:paraId="1A4AE70C" w14:textId="2B1EA3AB" w:rsidR="00D639EC" w:rsidRDefault="00D639EC" w:rsidP="000C4C52">
      <w:pPr>
        <w:tabs>
          <w:tab w:val="left" w:pos="870"/>
        </w:tabs>
        <w:spacing w:after="0"/>
        <w:jc w:val="both"/>
        <w:rPr>
          <w:rFonts w:ascii="Arial" w:hAnsi="Arial" w:cs="Arial"/>
        </w:rPr>
      </w:pPr>
      <w:r>
        <w:rPr>
          <w:rFonts w:ascii="Arial" w:hAnsi="Arial" w:cs="Arial"/>
          <w:b/>
        </w:rPr>
        <w:t>1</w:t>
      </w:r>
      <w:r w:rsidR="009A26D2">
        <w:rPr>
          <w:rFonts w:ascii="Arial" w:hAnsi="Arial" w:cs="Arial"/>
          <w:b/>
        </w:rPr>
        <w:t>5</w:t>
      </w:r>
      <w:r>
        <w:rPr>
          <w:rFonts w:ascii="Arial" w:hAnsi="Arial" w:cs="Arial"/>
          <w:b/>
        </w:rPr>
        <w:t>.</w:t>
      </w:r>
      <w:r>
        <w:rPr>
          <w:rFonts w:ascii="Arial" w:hAnsi="Arial" w:cs="Arial"/>
          <w:b/>
        </w:rPr>
        <w:tab/>
        <w:t>Re-appointment of charity trustees</w:t>
      </w:r>
    </w:p>
    <w:p w14:paraId="468E82D0" w14:textId="77777777" w:rsidR="00D639EC" w:rsidRDefault="00D639EC" w:rsidP="000C4C52">
      <w:pPr>
        <w:tabs>
          <w:tab w:val="left" w:pos="870"/>
        </w:tabs>
        <w:spacing w:after="0"/>
        <w:jc w:val="both"/>
        <w:rPr>
          <w:rFonts w:ascii="Arial" w:hAnsi="Arial" w:cs="Arial"/>
        </w:rPr>
      </w:pPr>
    </w:p>
    <w:p w14:paraId="643D3C07" w14:textId="77777777" w:rsidR="00D639EC" w:rsidRDefault="00D639EC" w:rsidP="000C4C52">
      <w:pPr>
        <w:tabs>
          <w:tab w:val="left" w:pos="870"/>
        </w:tabs>
        <w:spacing w:after="0"/>
        <w:ind w:left="870"/>
        <w:jc w:val="both"/>
        <w:rPr>
          <w:rFonts w:ascii="Arial" w:hAnsi="Arial" w:cs="Arial"/>
        </w:rPr>
      </w:pPr>
      <w:r>
        <w:rPr>
          <w:rFonts w:ascii="Arial" w:hAnsi="Arial" w:cs="Arial"/>
        </w:rPr>
        <w:t>Any person who retires as a charity trustee by rotation or by giving notice to the     CIO is eligible for re-appointment.</w:t>
      </w:r>
    </w:p>
    <w:p w14:paraId="1C34C9E9" w14:textId="0065E01F" w:rsidR="00D639EC" w:rsidRDefault="00D639EC" w:rsidP="000C4C52">
      <w:pPr>
        <w:tabs>
          <w:tab w:val="left" w:pos="870"/>
        </w:tabs>
        <w:spacing w:after="0"/>
        <w:ind w:left="870"/>
        <w:jc w:val="both"/>
        <w:rPr>
          <w:rFonts w:ascii="Arial" w:hAnsi="Arial" w:cs="Arial"/>
        </w:rPr>
      </w:pPr>
    </w:p>
    <w:p w14:paraId="5F53B3B7" w14:textId="77777777" w:rsidR="000C4C52" w:rsidRDefault="000C4C52" w:rsidP="000C4C52">
      <w:pPr>
        <w:tabs>
          <w:tab w:val="left" w:pos="870"/>
        </w:tabs>
        <w:spacing w:after="0"/>
        <w:ind w:left="870"/>
        <w:jc w:val="both"/>
        <w:rPr>
          <w:rFonts w:ascii="Arial" w:hAnsi="Arial" w:cs="Arial"/>
        </w:rPr>
      </w:pPr>
    </w:p>
    <w:p w14:paraId="3032C2AB" w14:textId="3FB296A6" w:rsidR="00D639EC" w:rsidRPr="004717B8" w:rsidRDefault="00D639EC" w:rsidP="000C4C52">
      <w:pPr>
        <w:tabs>
          <w:tab w:val="left" w:pos="870"/>
        </w:tabs>
        <w:spacing w:after="0"/>
        <w:jc w:val="both"/>
        <w:rPr>
          <w:rFonts w:ascii="Arial" w:hAnsi="Arial" w:cs="Arial"/>
          <w:b/>
        </w:rPr>
      </w:pPr>
      <w:r>
        <w:rPr>
          <w:rFonts w:ascii="Arial" w:hAnsi="Arial" w:cs="Arial"/>
          <w:b/>
        </w:rPr>
        <w:t>1</w:t>
      </w:r>
      <w:r w:rsidR="009A26D2">
        <w:rPr>
          <w:rFonts w:ascii="Arial" w:hAnsi="Arial" w:cs="Arial"/>
          <w:b/>
        </w:rPr>
        <w:t>6</w:t>
      </w:r>
      <w:r>
        <w:rPr>
          <w:rFonts w:ascii="Arial" w:hAnsi="Arial" w:cs="Arial"/>
          <w:b/>
        </w:rPr>
        <w:t>.</w:t>
      </w:r>
      <w:r>
        <w:rPr>
          <w:rFonts w:ascii="Arial" w:hAnsi="Arial" w:cs="Arial"/>
          <w:b/>
        </w:rPr>
        <w:tab/>
        <w:t>Taking of decisions by charity trustees</w:t>
      </w:r>
    </w:p>
    <w:p w14:paraId="2662D77D" w14:textId="77777777" w:rsidR="00D639EC" w:rsidRDefault="00D639EC" w:rsidP="000C4C52">
      <w:pPr>
        <w:tabs>
          <w:tab w:val="left" w:pos="870"/>
        </w:tabs>
        <w:spacing w:after="0"/>
        <w:ind w:left="870"/>
        <w:jc w:val="both"/>
        <w:rPr>
          <w:rFonts w:ascii="Arial" w:hAnsi="Arial" w:cs="Arial"/>
        </w:rPr>
      </w:pPr>
    </w:p>
    <w:p w14:paraId="38F1A72F" w14:textId="77777777" w:rsidR="00D639EC" w:rsidRDefault="00D639EC" w:rsidP="00AF7F09">
      <w:pPr>
        <w:pStyle w:val="ListParagraph"/>
        <w:numPr>
          <w:ilvl w:val="0"/>
          <w:numId w:val="53"/>
        </w:numPr>
        <w:tabs>
          <w:tab w:val="left" w:pos="870"/>
        </w:tabs>
        <w:spacing w:after="0" w:line="240" w:lineRule="auto"/>
        <w:jc w:val="both"/>
        <w:rPr>
          <w:rFonts w:ascii="Arial" w:hAnsi="Arial" w:cs="Arial"/>
        </w:rPr>
      </w:pPr>
      <w:r>
        <w:rPr>
          <w:rFonts w:ascii="Arial" w:hAnsi="Arial" w:cs="Arial"/>
        </w:rPr>
        <w:t>At a meeting of the charity trustees; or</w:t>
      </w:r>
    </w:p>
    <w:p w14:paraId="29A78892" w14:textId="29226500" w:rsidR="00D639EC" w:rsidRDefault="00D639EC" w:rsidP="000C4C52">
      <w:pPr>
        <w:pStyle w:val="ListParagraph"/>
        <w:tabs>
          <w:tab w:val="left" w:pos="870"/>
        </w:tabs>
        <w:spacing w:after="0"/>
        <w:ind w:left="2160"/>
        <w:jc w:val="both"/>
        <w:rPr>
          <w:rFonts w:ascii="Arial" w:hAnsi="Arial" w:cs="Arial"/>
        </w:rPr>
      </w:pPr>
    </w:p>
    <w:p w14:paraId="278979FB" w14:textId="601968E0" w:rsidR="000C4C52" w:rsidRDefault="000C4C52" w:rsidP="000C4C52">
      <w:pPr>
        <w:pStyle w:val="ListParagraph"/>
        <w:tabs>
          <w:tab w:val="left" w:pos="870"/>
        </w:tabs>
        <w:spacing w:after="0"/>
        <w:ind w:left="2160"/>
        <w:jc w:val="both"/>
        <w:rPr>
          <w:rFonts w:ascii="Arial" w:hAnsi="Arial" w:cs="Arial"/>
        </w:rPr>
      </w:pPr>
    </w:p>
    <w:p w14:paraId="79D64B4C" w14:textId="77777777" w:rsidR="000C4C52" w:rsidRDefault="000C4C52" w:rsidP="000C4C52">
      <w:pPr>
        <w:pStyle w:val="ListParagraph"/>
        <w:tabs>
          <w:tab w:val="left" w:pos="870"/>
        </w:tabs>
        <w:ind w:left="2160"/>
        <w:jc w:val="right"/>
        <w:rPr>
          <w:rFonts w:ascii="Arial" w:hAnsi="Arial" w:cs="Arial"/>
          <w:sz w:val="16"/>
          <w:szCs w:val="16"/>
        </w:rPr>
      </w:pPr>
    </w:p>
    <w:p w14:paraId="61718450" w14:textId="77777777" w:rsidR="000C4C52" w:rsidRDefault="000C4C52" w:rsidP="000C4C52">
      <w:pPr>
        <w:pStyle w:val="ListParagraph"/>
        <w:tabs>
          <w:tab w:val="left" w:pos="870"/>
        </w:tabs>
        <w:ind w:left="2160"/>
        <w:jc w:val="right"/>
        <w:rPr>
          <w:rFonts w:ascii="Arial" w:hAnsi="Arial" w:cs="Arial"/>
          <w:sz w:val="16"/>
          <w:szCs w:val="16"/>
        </w:rPr>
      </w:pPr>
    </w:p>
    <w:p w14:paraId="1186647E" w14:textId="1685764E" w:rsidR="000C4C52" w:rsidRDefault="000C4C52" w:rsidP="000C4C52">
      <w:pPr>
        <w:pStyle w:val="ListParagraph"/>
        <w:tabs>
          <w:tab w:val="left" w:pos="870"/>
        </w:tabs>
        <w:ind w:left="2160"/>
        <w:jc w:val="right"/>
        <w:rPr>
          <w:rFonts w:ascii="Arial" w:hAnsi="Arial" w:cs="Arial"/>
        </w:rPr>
      </w:pPr>
      <w:r>
        <w:rPr>
          <w:rFonts w:ascii="Arial" w:hAnsi="Arial" w:cs="Arial"/>
          <w:sz w:val="16"/>
          <w:szCs w:val="16"/>
        </w:rPr>
        <w:t>Page 14</w:t>
      </w:r>
    </w:p>
    <w:p w14:paraId="1B2F225B" w14:textId="77777777" w:rsidR="00D639EC" w:rsidRDefault="00D639EC" w:rsidP="00AF7F09">
      <w:pPr>
        <w:pStyle w:val="ListParagraph"/>
        <w:numPr>
          <w:ilvl w:val="0"/>
          <w:numId w:val="53"/>
        </w:numPr>
        <w:tabs>
          <w:tab w:val="left" w:pos="870"/>
        </w:tabs>
        <w:spacing w:after="0" w:line="240" w:lineRule="auto"/>
        <w:jc w:val="both"/>
        <w:rPr>
          <w:rFonts w:ascii="Arial" w:hAnsi="Arial" w:cs="Arial"/>
        </w:rPr>
      </w:pPr>
      <w:r>
        <w:rPr>
          <w:rFonts w:ascii="Arial" w:hAnsi="Arial" w:cs="Arial"/>
        </w:rPr>
        <w:t>By resolution in writing or electronic form agreed by all of the charity trustees, which may comprise either a single document or several documents containing the text of the resolution in like form to each of which one or more charity trustees has signified their agreement.</w:t>
      </w:r>
    </w:p>
    <w:p w14:paraId="4FB02D52" w14:textId="77777777" w:rsidR="000C4C52" w:rsidRDefault="000C4C52" w:rsidP="00D639EC">
      <w:pPr>
        <w:pStyle w:val="ListParagraph"/>
        <w:tabs>
          <w:tab w:val="left" w:pos="870"/>
        </w:tabs>
        <w:ind w:left="0"/>
        <w:jc w:val="both"/>
        <w:rPr>
          <w:rFonts w:ascii="Arial" w:hAnsi="Arial" w:cs="Arial"/>
        </w:rPr>
      </w:pPr>
    </w:p>
    <w:p w14:paraId="7A45C450" w14:textId="58612937" w:rsidR="00D639EC" w:rsidRDefault="00D639EC" w:rsidP="00D639EC">
      <w:pPr>
        <w:pStyle w:val="ListParagraph"/>
        <w:tabs>
          <w:tab w:val="left" w:pos="870"/>
        </w:tabs>
        <w:ind w:left="0"/>
        <w:jc w:val="both"/>
        <w:rPr>
          <w:rFonts w:ascii="Arial" w:hAnsi="Arial" w:cs="Arial"/>
        </w:rPr>
      </w:pPr>
      <w:r>
        <w:rPr>
          <w:rFonts w:ascii="Arial" w:hAnsi="Arial" w:cs="Arial"/>
        </w:rPr>
        <w:br/>
      </w:r>
      <w:r>
        <w:rPr>
          <w:rFonts w:ascii="Arial" w:hAnsi="Arial" w:cs="Arial"/>
          <w:b/>
        </w:rPr>
        <w:t>1</w:t>
      </w:r>
      <w:r w:rsidR="009A26D2">
        <w:rPr>
          <w:rFonts w:ascii="Arial" w:hAnsi="Arial" w:cs="Arial"/>
          <w:b/>
        </w:rPr>
        <w:t>7</w:t>
      </w:r>
      <w:r>
        <w:rPr>
          <w:rFonts w:ascii="Arial" w:hAnsi="Arial" w:cs="Arial"/>
          <w:b/>
        </w:rPr>
        <w:t>.</w:t>
      </w:r>
      <w:r>
        <w:rPr>
          <w:rFonts w:ascii="Arial" w:hAnsi="Arial" w:cs="Arial"/>
          <w:b/>
        </w:rPr>
        <w:tab/>
        <w:t>Delegation by charity trustees</w:t>
      </w:r>
    </w:p>
    <w:p w14:paraId="6189274C" w14:textId="77777777" w:rsidR="00D639EC" w:rsidRDefault="00D639EC" w:rsidP="00D639EC">
      <w:pPr>
        <w:pStyle w:val="ListParagraph"/>
        <w:tabs>
          <w:tab w:val="left" w:pos="870"/>
        </w:tabs>
        <w:ind w:left="0"/>
        <w:jc w:val="both"/>
        <w:rPr>
          <w:rFonts w:ascii="Arial" w:hAnsi="Arial" w:cs="Arial"/>
        </w:rPr>
      </w:pPr>
    </w:p>
    <w:p w14:paraId="65B580B9" w14:textId="77777777" w:rsidR="00D639EC" w:rsidRDefault="00D639EC" w:rsidP="00AF7F09">
      <w:pPr>
        <w:pStyle w:val="ListParagraph"/>
        <w:numPr>
          <w:ilvl w:val="0"/>
          <w:numId w:val="54"/>
        </w:numPr>
        <w:tabs>
          <w:tab w:val="left" w:pos="870"/>
        </w:tabs>
        <w:spacing w:after="0" w:line="240" w:lineRule="auto"/>
        <w:jc w:val="both"/>
        <w:rPr>
          <w:rFonts w:ascii="Arial" w:hAnsi="Arial" w:cs="Arial"/>
        </w:rPr>
      </w:pPr>
      <w:r>
        <w:rPr>
          <w:rFonts w:ascii="Arial" w:hAnsi="Arial" w:cs="Arial"/>
        </w:rPr>
        <w:t>The charity trustees may delegate any of their powers or functions to a sub- committee or committees, and, if they do, they must determine the terms and conditions on which the delegation is made. The charity trustees may at any time alter those terms and conditions or revoke the delegation.</w:t>
      </w:r>
    </w:p>
    <w:p w14:paraId="7F182B8B" w14:textId="77777777" w:rsidR="00D639EC" w:rsidRDefault="00D639EC" w:rsidP="00D639EC">
      <w:pPr>
        <w:tabs>
          <w:tab w:val="left" w:pos="870"/>
        </w:tabs>
        <w:jc w:val="both"/>
        <w:rPr>
          <w:rFonts w:ascii="Arial" w:hAnsi="Arial" w:cs="Arial"/>
        </w:rPr>
      </w:pPr>
    </w:p>
    <w:p w14:paraId="5D4B7ABD" w14:textId="77777777" w:rsidR="00D639EC" w:rsidRPr="00A47C7A" w:rsidRDefault="00D639EC" w:rsidP="00AF7F09">
      <w:pPr>
        <w:pStyle w:val="ListParagraph"/>
        <w:numPr>
          <w:ilvl w:val="0"/>
          <w:numId w:val="54"/>
        </w:numPr>
        <w:tabs>
          <w:tab w:val="left" w:pos="870"/>
        </w:tabs>
        <w:spacing w:after="0" w:line="240" w:lineRule="auto"/>
        <w:jc w:val="both"/>
        <w:rPr>
          <w:rFonts w:ascii="Arial" w:hAnsi="Arial" w:cs="Arial"/>
        </w:rPr>
      </w:pPr>
      <w:r>
        <w:rPr>
          <w:rFonts w:ascii="Arial" w:hAnsi="Arial" w:cs="Arial"/>
        </w:rPr>
        <w:t>This power is in addition to the power of delegation in the General Regulations and any other power of delegation available to the charity trustees, but is subject to the following requirements:</w:t>
      </w:r>
    </w:p>
    <w:p w14:paraId="33B09F9E" w14:textId="77777777" w:rsidR="00D639EC" w:rsidRPr="006F764A" w:rsidRDefault="00D639EC" w:rsidP="00D639EC">
      <w:pPr>
        <w:pStyle w:val="ListParagraph"/>
        <w:jc w:val="right"/>
        <w:rPr>
          <w:rFonts w:ascii="Arial" w:hAnsi="Arial" w:cs="Arial"/>
          <w:b/>
        </w:rPr>
      </w:pPr>
    </w:p>
    <w:p w14:paraId="19E84D03" w14:textId="77777777" w:rsidR="00D639EC" w:rsidRDefault="00D639EC" w:rsidP="00AF7F09">
      <w:pPr>
        <w:pStyle w:val="ListParagraph"/>
        <w:numPr>
          <w:ilvl w:val="0"/>
          <w:numId w:val="55"/>
        </w:numPr>
        <w:tabs>
          <w:tab w:val="left" w:pos="870"/>
        </w:tabs>
        <w:spacing w:after="0" w:line="240" w:lineRule="auto"/>
        <w:jc w:val="both"/>
        <w:rPr>
          <w:rFonts w:ascii="Arial" w:hAnsi="Arial" w:cs="Arial"/>
        </w:rPr>
      </w:pPr>
      <w:r>
        <w:rPr>
          <w:rFonts w:ascii="Arial" w:hAnsi="Arial" w:cs="Arial"/>
        </w:rPr>
        <w:t>A sub-committee may consist of two or more persons, but at least one member of each sub-committee must be a Senior Officer.</w:t>
      </w:r>
    </w:p>
    <w:p w14:paraId="7FDF330B" w14:textId="77777777" w:rsidR="00D639EC" w:rsidRDefault="00D639EC" w:rsidP="00D639EC">
      <w:pPr>
        <w:tabs>
          <w:tab w:val="left" w:pos="870"/>
        </w:tabs>
        <w:jc w:val="both"/>
        <w:rPr>
          <w:rFonts w:ascii="Arial" w:hAnsi="Arial" w:cs="Arial"/>
        </w:rPr>
      </w:pPr>
    </w:p>
    <w:p w14:paraId="30B62DB9" w14:textId="77777777" w:rsidR="00D639EC" w:rsidRDefault="00D639EC" w:rsidP="00AF7F09">
      <w:pPr>
        <w:pStyle w:val="ListParagraph"/>
        <w:numPr>
          <w:ilvl w:val="0"/>
          <w:numId w:val="55"/>
        </w:numPr>
        <w:tabs>
          <w:tab w:val="left" w:pos="870"/>
        </w:tabs>
        <w:spacing w:after="0" w:line="240" w:lineRule="auto"/>
        <w:jc w:val="both"/>
        <w:rPr>
          <w:rFonts w:ascii="Arial" w:hAnsi="Arial" w:cs="Arial"/>
        </w:rPr>
      </w:pPr>
      <w:r>
        <w:rPr>
          <w:rFonts w:ascii="Arial" w:hAnsi="Arial" w:cs="Arial"/>
        </w:rPr>
        <w:t xml:space="preserve">The acts and proceedings of any committee or, sub-committees must be </w:t>
      </w:r>
      <w:proofErr w:type="spellStart"/>
      <w:r>
        <w:rPr>
          <w:rFonts w:ascii="Arial" w:hAnsi="Arial" w:cs="Arial"/>
        </w:rPr>
        <w:t>minuted</w:t>
      </w:r>
      <w:proofErr w:type="spellEnd"/>
      <w:r>
        <w:rPr>
          <w:rFonts w:ascii="Arial" w:hAnsi="Arial" w:cs="Arial"/>
        </w:rPr>
        <w:t xml:space="preserve"> and brought to the attention of the charity trustees as a whole as soon as is reasonably practicable; and;</w:t>
      </w:r>
    </w:p>
    <w:p w14:paraId="5804EE71" w14:textId="77777777" w:rsidR="00D639EC" w:rsidRPr="00E959C7" w:rsidRDefault="00D639EC" w:rsidP="00D639EC">
      <w:pPr>
        <w:pStyle w:val="ListParagraph"/>
        <w:rPr>
          <w:rFonts w:ascii="Arial" w:hAnsi="Arial" w:cs="Arial"/>
        </w:rPr>
      </w:pPr>
    </w:p>
    <w:p w14:paraId="503C55E4" w14:textId="77777777" w:rsidR="00D639EC" w:rsidRDefault="00D639EC" w:rsidP="00AF7F09">
      <w:pPr>
        <w:pStyle w:val="ListParagraph"/>
        <w:numPr>
          <w:ilvl w:val="0"/>
          <w:numId w:val="55"/>
        </w:numPr>
        <w:tabs>
          <w:tab w:val="left" w:pos="870"/>
        </w:tabs>
        <w:spacing w:after="0" w:line="240" w:lineRule="auto"/>
        <w:jc w:val="both"/>
        <w:rPr>
          <w:rFonts w:ascii="Arial" w:hAnsi="Arial" w:cs="Arial"/>
        </w:rPr>
      </w:pPr>
      <w:r>
        <w:rPr>
          <w:rFonts w:ascii="Arial" w:hAnsi="Arial" w:cs="Arial"/>
        </w:rPr>
        <w:t>The charity trustees shall from time to time review the arrangements which they have made for the delegation of their powers.</w:t>
      </w:r>
    </w:p>
    <w:p w14:paraId="35B7FACC" w14:textId="77777777" w:rsidR="00D639EC" w:rsidRPr="00E959C7" w:rsidRDefault="00D639EC" w:rsidP="00D639EC">
      <w:pPr>
        <w:pStyle w:val="ListParagraph"/>
        <w:rPr>
          <w:rFonts w:ascii="Arial" w:hAnsi="Arial" w:cs="Arial"/>
        </w:rPr>
      </w:pPr>
    </w:p>
    <w:p w14:paraId="6E1D3E52" w14:textId="4A690EFA" w:rsidR="00D639EC" w:rsidRDefault="00D639EC" w:rsidP="000C4C52">
      <w:pPr>
        <w:tabs>
          <w:tab w:val="left" w:pos="870"/>
        </w:tabs>
        <w:spacing w:after="0"/>
        <w:jc w:val="both"/>
        <w:rPr>
          <w:rFonts w:ascii="Arial" w:hAnsi="Arial" w:cs="Arial"/>
          <w:b/>
        </w:rPr>
      </w:pPr>
      <w:r>
        <w:rPr>
          <w:rFonts w:ascii="Arial" w:hAnsi="Arial" w:cs="Arial"/>
          <w:b/>
        </w:rPr>
        <w:t>1</w:t>
      </w:r>
      <w:r w:rsidR="009A26D2">
        <w:rPr>
          <w:rFonts w:ascii="Arial" w:hAnsi="Arial" w:cs="Arial"/>
          <w:b/>
        </w:rPr>
        <w:t>8</w:t>
      </w:r>
      <w:r>
        <w:rPr>
          <w:rFonts w:ascii="Arial" w:hAnsi="Arial" w:cs="Arial"/>
          <w:b/>
        </w:rPr>
        <w:t>.</w:t>
      </w:r>
      <w:r>
        <w:rPr>
          <w:rFonts w:ascii="Arial" w:hAnsi="Arial" w:cs="Arial"/>
          <w:b/>
        </w:rPr>
        <w:tab/>
        <w:t>Meetings and proceedings of charity trustees</w:t>
      </w:r>
    </w:p>
    <w:p w14:paraId="72ECC44D" w14:textId="77777777" w:rsidR="00D639EC" w:rsidRDefault="00D639EC" w:rsidP="000C4C52">
      <w:pPr>
        <w:tabs>
          <w:tab w:val="left" w:pos="870"/>
        </w:tabs>
        <w:spacing w:after="0"/>
        <w:jc w:val="both"/>
        <w:rPr>
          <w:rFonts w:ascii="Arial" w:hAnsi="Arial" w:cs="Arial"/>
          <w:b/>
        </w:rPr>
      </w:pPr>
    </w:p>
    <w:p w14:paraId="0033A933" w14:textId="77777777" w:rsidR="00D639EC" w:rsidRPr="00E959C7" w:rsidRDefault="00D639EC" w:rsidP="00AF7F09">
      <w:pPr>
        <w:pStyle w:val="ListParagraph"/>
        <w:numPr>
          <w:ilvl w:val="0"/>
          <w:numId w:val="56"/>
        </w:numPr>
        <w:tabs>
          <w:tab w:val="left" w:pos="870"/>
        </w:tabs>
        <w:spacing w:after="0" w:line="240" w:lineRule="auto"/>
        <w:jc w:val="both"/>
        <w:rPr>
          <w:rFonts w:ascii="Arial" w:hAnsi="Arial" w:cs="Arial"/>
          <w:b/>
        </w:rPr>
      </w:pPr>
      <w:r>
        <w:rPr>
          <w:rFonts w:ascii="Arial" w:hAnsi="Arial" w:cs="Arial"/>
          <w:b/>
        </w:rPr>
        <w:t>Calling meetings</w:t>
      </w:r>
    </w:p>
    <w:p w14:paraId="58EEBA4E" w14:textId="77777777" w:rsidR="00D639EC" w:rsidRDefault="00D639EC" w:rsidP="000C4C52">
      <w:pPr>
        <w:tabs>
          <w:tab w:val="left" w:pos="870"/>
        </w:tabs>
        <w:spacing w:after="0"/>
        <w:jc w:val="both"/>
        <w:rPr>
          <w:rFonts w:ascii="Arial" w:hAnsi="Arial" w:cs="Arial"/>
          <w:b/>
        </w:rPr>
      </w:pPr>
    </w:p>
    <w:p w14:paraId="596E25B1" w14:textId="77777777" w:rsidR="00D639EC" w:rsidRPr="00ED7A21" w:rsidRDefault="00D639EC" w:rsidP="00AF7F09">
      <w:pPr>
        <w:pStyle w:val="ListParagraph"/>
        <w:numPr>
          <w:ilvl w:val="0"/>
          <w:numId w:val="57"/>
        </w:numPr>
        <w:tabs>
          <w:tab w:val="left" w:pos="870"/>
        </w:tabs>
        <w:spacing w:after="0" w:line="240" w:lineRule="auto"/>
        <w:jc w:val="both"/>
        <w:rPr>
          <w:rFonts w:ascii="Arial" w:hAnsi="Arial" w:cs="Arial"/>
        </w:rPr>
      </w:pPr>
      <w:r w:rsidRPr="00ED7A21">
        <w:rPr>
          <w:rFonts w:ascii="Arial" w:hAnsi="Arial" w:cs="Arial"/>
        </w:rPr>
        <w:t>Any charity trustee may call a meeting of the charity trustees.</w:t>
      </w:r>
    </w:p>
    <w:p w14:paraId="71A8D9FB" w14:textId="77777777" w:rsidR="00D639EC" w:rsidRPr="00ED7A21" w:rsidRDefault="00D639EC" w:rsidP="000C4C52">
      <w:pPr>
        <w:tabs>
          <w:tab w:val="left" w:pos="870"/>
        </w:tabs>
        <w:spacing w:after="0"/>
        <w:jc w:val="both"/>
        <w:rPr>
          <w:rFonts w:ascii="Arial" w:hAnsi="Arial" w:cs="Arial"/>
        </w:rPr>
      </w:pPr>
    </w:p>
    <w:p w14:paraId="75BF547D" w14:textId="77777777" w:rsidR="00D639EC" w:rsidRPr="00ED7A21" w:rsidRDefault="00D639EC" w:rsidP="00AF7F09">
      <w:pPr>
        <w:pStyle w:val="ListParagraph"/>
        <w:numPr>
          <w:ilvl w:val="0"/>
          <w:numId w:val="57"/>
        </w:numPr>
        <w:tabs>
          <w:tab w:val="left" w:pos="870"/>
        </w:tabs>
        <w:spacing w:after="0" w:line="240" w:lineRule="auto"/>
        <w:jc w:val="both"/>
        <w:rPr>
          <w:rFonts w:ascii="Arial" w:hAnsi="Arial" w:cs="Arial"/>
        </w:rPr>
      </w:pPr>
      <w:r w:rsidRPr="00ED7A21">
        <w:rPr>
          <w:rFonts w:ascii="Arial" w:hAnsi="Arial" w:cs="Arial"/>
        </w:rPr>
        <w:t>Subject to that, the charity trustees shall decide how their meetings are to be called, and what notice is required.</w:t>
      </w:r>
    </w:p>
    <w:p w14:paraId="4819253D" w14:textId="77777777" w:rsidR="00D639EC" w:rsidRPr="00ED7A21" w:rsidRDefault="00D639EC" w:rsidP="00D639EC">
      <w:pPr>
        <w:pStyle w:val="ListParagraph"/>
        <w:rPr>
          <w:rFonts w:ascii="Arial" w:hAnsi="Arial" w:cs="Arial"/>
        </w:rPr>
      </w:pPr>
    </w:p>
    <w:p w14:paraId="07B6694F" w14:textId="77777777" w:rsidR="00D639EC" w:rsidRPr="00ED7A21" w:rsidRDefault="00D639EC" w:rsidP="00AF7F09">
      <w:pPr>
        <w:pStyle w:val="ListParagraph"/>
        <w:numPr>
          <w:ilvl w:val="0"/>
          <w:numId w:val="57"/>
        </w:numPr>
        <w:tabs>
          <w:tab w:val="left" w:pos="870"/>
        </w:tabs>
        <w:spacing w:after="0" w:line="240" w:lineRule="auto"/>
        <w:jc w:val="both"/>
        <w:rPr>
          <w:rFonts w:ascii="Arial" w:hAnsi="Arial" w:cs="Arial"/>
        </w:rPr>
      </w:pPr>
      <w:r w:rsidRPr="00ED7A21">
        <w:rPr>
          <w:rFonts w:ascii="Arial" w:hAnsi="Arial" w:cs="Arial"/>
        </w:rPr>
        <w:t>The Freeman Heart and Lung Transplant Association committee have agreed to hold meetings no less than every 8 weeks unless there are exceptional circumstances.</w:t>
      </w:r>
    </w:p>
    <w:p w14:paraId="7BF2AE7F" w14:textId="34C78086" w:rsidR="00D639EC" w:rsidRDefault="00D639EC" w:rsidP="00D639EC">
      <w:pPr>
        <w:pStyle w:val="ListParagraph"/>
        <w:rPr>
          <w:rFonts w:ascii="Arial" w:hAnsi="Arial" w:cs="Arial"/>
        </w:rPr>
      </w:pPr>
    </w:p>
    <w:p w14:paraId="649A776F" w14:textId="77777777" w:rsidR="000C4C52" w:rsidRPr="00E959C7" w:rsidRDefault="000C4C52" w:rsidP="00D639EC">
      <w:pPr>
        <w:pStyle w:val="ListParagraph"/>
        <w:rPr>
          <w:rFonts w:ascii="Arial" w:hAnsi="Arial" w:cs="Arial"/>
        </w:rPr>
      </w:pPr>
    </w:p>
    <w:p w14:paraId="281D442F" w14:textId="77777777" w:rsidR="00D639EC" w:rsidRPr="00E959C7" w:rsidRDefault="00D639EC" w:rsidP="00AF7F09">
      <w:pPr>
        <w:pStyle w:val="ListParagraph"/>
        <w:numPr>
          <w:ilvl w:val="0"/>
          <w:numId w:val="56"/>
        </w:numPr>
        <w:tabs>
          <w:tab w:val="left" w:pos="870"/>
        </w:tabs>
        <w:spacing w:after="0" w:line="240" w:lineRule="auto"/>
        <w:jc w:val="both"/>
        <w:rPr>
          <w:rFonts w:ascii="Arial" w:hAnsi="Arial" w:cs="Arial"/>
          <w:b/>
        </w:rPr>
      </w:pPr>
      <w:r>
        <w:rPr>
          <w:rFonts w:ascii="Arial" w:hAnsi="Arial" w:cs="Arial"/>
          <w:b/>
        </w:rPr>
        <w:t>Chairing of meetings</w:t>
      </w:r>
    </w:p>
    <w:p w14:paraId="05CD9745" w14:textId="77777777" w:rsidR="00D639EC" w:rsidRDefault="00D639EC" w:rsidP="000C4C52">
      <w:pPr>
        <w:tabs>
          <w:tab w:val="left" w:pos="870"/>
        </w:tabs>
        <w:spacing w:after="0"/>
        <w:jc w:val="both"/>
        <w:rPr>
          <w:rFonts w:ascii="Arial" w:hAnsi="Arial" w:cs="Arial"/>
          <w:b/>
        </w:rPr>
      </w:pPr>
    </w:p>
    <w:p w14:paraId="3B30DD87" w14:textId="14E4C69A" w:rsidR="00D639EC" w:rsidRDefault="00D639EC" w:rsidP="00D639EC">
      <w:pPr>
        <w:tabs>
          <w:tab w:val="left" w:pos="870"/>
        </w:tabs>
        <w:ind w:left="870"/>
        <w:jc w:val="both"/>
        <w:rPr>
          <w:rFonts w:ascii="Arial" w:hAnsi="Arial" w:cs="Arial"/>
        </w:rPr>
      </w:pPr>
      <w:r w:rsidRPr="00E959C7">
        <w:rPr>
          <w:rFonts w:ascii="Arial" w:hAnsi="Arial" w:cs="Arial"/>
        </w:rPr>
        <w:t>The charity</w:t>
      </w:r>
      <w:r>
        <w:rPr>
          <w:rFonts w:ascii="Arial" w:hAnsi="Arial" w:cs="Arial"/>
        </w:rPr>
        <w:t xml:space="preserve"> trustees may appoint one of their number to chair their meetings and   may at any time revoke such appointment.  If no-one has been so appointed, or if the person appointed is unwilling to preside or is not present within 10 minutes after the time of the meeting, the charity trustees present may appoint one of their number to chair that meeting.</w:t>
      </w:r>
    </w:p>
    <w:p w14:paraId="27A3BD4A" w14:textId="4FA19454" w:rsidR="000C4C52" w:rsidRDefault="000C4C52" w:rsidP="00D639EC">
      <w:pPr>
        <w:tabs>
          <w:tab w:val="left" w:pos="870"/>
        </w:tabs>
        <w:ind w:left="870"/>
        <w:jc w:val="both"/>
        <w:rPr>
          <w:rFonts w:ascii="Arial" w:hAnsi="Arial" w:cs="Arial"/>
        </w:rPr>
      </w:pPr>
    </w:p>
    <w:p w14:paraId="04C42932" w14:textId="6AC85030" w:rsidR="000C4C52" w:rsidRDefault="000C4C52" w:rsidP="000C4C52">
      <w:pPr>
        <w:pStyle w:val="ListParagraph"/>
        <w:tabs>
          <w:tab w:val="left" w:pos="870"/>
        </w:tabs>
        <w:ind w:left="2160"/>
        <w:jc w:val="right"/>
        <w:rPr>
          <w:rFonts w:ascii="Arial" w:hAnsi="Arial" w:cs="Arial"/>
        </w:rPr>
      </w:pPr>
      <w:r>
        <w:rPr>
          <w:rFonts w:ascii="Arial" w:hAnsi="Arial" w:cs="Arial"/>
          <w:sz w:val="16"/>
          <w:szCs w:val="16"/>
        </w:rPr>
        <w:t>Page 15</w:t>
      </w:r>
    </w:p>
    <w:p w14:paraId="5CAF4501" w14:textId="77777777" w:rsidR="00D639EC" w:rsidRDefault="00D639EC" w:rsidP="00AF7F09">
      <w:pPr>
        <w:pStyle w:val="ListParagraph"/>
        <w:numPr>
          <w:ilvl w:val="0"/>
          <w:numId w:val="56"/>
        </w:numPr>
        <w:tabs>
          <w:tab w:val="left" w:pos="870"/>
        </w:tabs>
        <w:spacing w:before="240" w:after="0" w:line="240" w:lineRule="auto"/>
        <w:jc w:val="both"/>
        <w:rPr>
          <w:rFonts w:ascii="Arial" w:hAnsi="Arial" w:cs="Arial"/>
          <w:b/>
        </w:rPr>
      </w:pPr>
      <w:r>
        <w:rPr>
          <w:rFonts w:ascii="Arial" w:hAnsi="Arial" w:cs="Arial"/>
          <w:b/>
        </w:rPr>
        <w:t>Procedure at meetings</w:t>
      </w:r>
    </w:p>
    <w:p w14:paraId="4AF723B6" w14:textId="77777777" w:rsidR="00D639EC" w:rsidRPr="00157AEB" w:rsidRDefault="00D639EC" w:rsidP="00D639EC">
      <w:pPr>
        <w:pStyle w:val="ListParagraph"/>
        <w:tabs>
          <w:tab w:val="left" w:pos="870"/>
        </w:tabs>
        <w:spacing w:before="240"/>
        <w:ind w:left="1230"/>
        <w:jc w:val="both"/>
        <w:rPr>
          <w:rFonts w:ascii="Arial" w:hAnsi="Arial" w:cs="Arial"/>
          <w:b/>
        </w:rPr>
      </w:pPr>
    </w:p>
    <w:p w14:paraId="0621C99F" w14:textId="77777777" w:rsidR="00D639EC" w:rsidRPr="00157AEB" w:rsidRDefault="00D639EC" w:rsidP="00AF7F09">
      <w:pPr>
        <w:pStyle w:val="ListParagraph"/>
        <w:numPr>
          <w:ilvl w:val="0"/>
          <w:numId w:val="58"/>
        </w:numPr>
        <w:tabs>
          <w:tab w:val="left" w:pos="870"/>
        </w:tabs>
        <w:spacing w:before="240" w:after="0" w:line="240" w:lineRule="auto"/>
        <w:jc w:val="both"/>
        <w:rPr>
          <w:rFonts w:ascii="Arial" w:hAnsi="Arial" w:cs="Arial"/>
        </w:rPr>
      </w:pPr>
      <w:r>
        <w:rPr>
          <w:rFonts w:ascii="Arial" w:hAnsi="Arial" w:cs="Arial"/>
        </w:rPr>
        <w:t>No decision shall be taken at a meeting unless a quorum is present at the time when the decision is taken.  A charity trustee shall not be counted in the quorum present when any decision is made about a matter upon which he or she is not entitled to vote.</w:t>
      </w:r>
    </w:p>
    <w:p w14:paraId="59409DB2" w14:textId="77777777" w:rsidR="00D639EC" w:rsidRDefault="00D639EC" w:rsidP="000C4C52">
      <w:pPr>
        <w:pStyle w:val="ListParagraph"/>
        <w:tabs>
          <w:tab w:val="left" w:pos="870"/>
        </w:tabs>
        <w:spacing w:after="0"/>
        <w:ind w:left="2160"/>
        <w:jc w:val="both"/>
        <w:rPr>
          <w:rFonts w:ascii="Arial" w:hAnsi="Arial" w:cs="Arial"/>
        </w:rPr>
      </w:pPr>
    </w:p>
    <w:p w14:paraId="1EEE93B4" w14:textId="77777777" w:rsidR="00D639EC" w:rsidRDefault="00D639EC" w:rsidP="00AF7F09">
      <w:pPr>
        <w:pStyle w:val="ListParagraph"/>
        <w:numPr>
          <w:ilvl w:val="0"/>
          <w:numId w:val="58"/>
        </w:numPr>
        <w:tabs>
          <w:tab w:val="left" w:pos="870"/>
        </w:tabs>
        <w:spacing w:after="0" w:line="240" w:lineRule="auto"/>
        <w:jc w:val="both"/>
        <w:rPr>
          <w:rFonts w:ascii="Arial" w:hAnsi="Arial" w:cs="Arial"/>
        </w:rPr>
      </w:pPr>
      <w:r>
        <w:rPr>
          <w:rFonts w:ascii="Arial" w:hAnsi="Arial" w:cs="Arial"/>
        </w:rPr>
        <w:t>Questions arising at a meeting shall be decided by a majority of those eligible to vote.</w:t>
      </w:r>
    </w:p>
    <w:p w14:paraId="41A5124B" w14:textId="77777777" w:rsidR="00D639EC" w:rsidRDefault="00D639EC" w:rsidP="000C4C52">
      <w:pPr>
        <w:tabs>
          <w:tab w:val="left" w:pos="870"/>
        </w:tabs>
        <w:spacing w:after="0"/>
        <w:jc w:val="both"/>
        <w:rPr>
          <w:rFonts w:ascii="Arial" w:hAnsi="Arial" w:cs="Arial"/>
        </w:rPr>
      </w:pPr>
    </w:p>
    <w:p w14:paraId="74BBA009" w14:textId="77777777" w:rsidR="00D639EC" w:rsidRDefault="00D639EC" w:rsidP="00AF7F09">
      <w:pPr>
        <w:pStyle w:val="ListParagraph"/>
        <w:numPr>
          <w:ilvl w:val="0"/>
          <w:numId w:val="58"/>
        </w:numPr>
        <w:tabs>
          <w:tab w:val="left" w:pos="870"/>
        </w:tabs>
        <w:spacing w:after="0" w:line="240" w:lineRule="auto"/>
        <w:jc w:val="both"/>
        <w:rPr>
          <w:rFonts w:ascii="Arial" w:hAnsi="Arial" w:cs="Arial"/>
        </w:rPr>
      </w:pPr>
      <w:r>
        <w:rPr>
          <w:rFonts w:ascii="Arial" w:hAnsi="Arial" w:cs="Arial"/>
        </w:rPr>
        <w:t>In the case of an equality of votes, the chairperson shall have a second or casting vote.</w:t>
      </w:r>
    </w:p>
    <w:p w14:paraId="5CF75C79" w14:textId="77777777" w:rsidR="00D639EC" w:rsidRPr="00D372E1" w:rsidRDefault="00D639EC" w:rsidP="00D639EC">
      <w:pPr>
        <w:pStyle w:val="ListParagraph"/>
        <w:rPr>
          <w:rFonts w:ascii="Arial" w:hAnsi="Arial" w:cs="Arial"/>
        </w:rPr>
      </w:pPr>
    </w:p>
    <w:p w14:paraId="18A37AAE" w14:textId="77777777" w:rsidR="00D639EC" w:rsidRDefault="00D639EC" w:rsidP="00AF7F09">
      <w:pPr>
        <w:pStyle w:val="ListParagraph"/>
        <w:numPr>
          <w:ilvl w:val="0"/>
          <w:numId w:val="58"/>
        </w:numPr>
        <w:tabs>
          <w:tab w:val="left" w:pos="870"/>
        </w:tabs>
        <w:spacing w:after="0" w:line="240" w:lineRule="auto"/>
        <w:jc w:val="both"/>
        <w:rPr>
          <w:rFonts w:ascii="Arial" w:hAnsi="Arial" w:cs="Arial"/>
        </w:rPr>
      </w:pPr>
      <w:r>
        <w:rPr>
          <w:rFonts w:ascii="Arial" w:hAnsi="Arial" w:cs="Arial"/>
        </w:rPr>
        <w:t>New committee members will not be eligible to apply for an officer’s position until they have served a period of 12 months.</w:t>
      </w:r>
    </w:p>
    <w:p w14:paraId="52A62E31" w14:textId="77777777" w:rsidR="00D639EC" w:rsidRPr="00D372E1" w:rsidRDefault="00D639EC" w:rsidP="00D639EC">
      <w:pPr>
        <w:pStyle w:val="ListParagraph"/>
        <w:rPr>
          <w:rFonts w:ascii="Arial" w:hAnsi="Arial" w:cs="Arial"/>
        </w:rPr>
      </w:pPr>
    </w:p>
    <w:p w14:paraId="4C46E47E" w14:textId="77777777" w:rsidR="00D639EC" w:rsidRDefault="00D639EC" w:rsidP="00AF7F09">
      <w:pPr>
        <w:pStyle w:val="ListParagraph"/>
        <w:numPr>
          <w:ilvl w:val="0"/>
          <w:numId w:val="58"/>
        </w:numPr>
        <w:tabs>
          <w:tab w:val="left" w:pos="870"/>
        </w:tabs>
        <w:spacing w:after="0" w:line="240" w:lineRule="auto"/>
        <w:jc w:val="both"/>
        <w:rPr>
          <w:rFonts w:ascii="Arial" w:hAnsi="Arial" w:cs="Arial"/>
        </w:rPr>
      </w:pPr>
      <w:r>
        <w:rPr>
          <w:rFonts w:ascii="Arial" w:hAnsi="Arial" w:cs="Arial"/>
        </w:rPr>
        <w:t>If a committee member misses 3 meetings the chairperson has the right to terminate their appointment (unless the committee member is unwell or due to exceptional circumstances).</w:t>
      </w:r>
    </w:p>
    <w:p w14:paraId="56B895AE" w14:textId="77777777" w:rsidR="00D639EC" w:rsidRPr="006D23E8" w:rsidRDefault="00D639EC" w:rsidP="00D639EC">
      <w:pPr>
        <w:pStyle w:val="ListParagraph"/>
        <w:rPr>
          <w:rFonts w:ascii="Arial" w:hAnsi="Arial" w:cs="Arial"/>
        </w:rPr>
      </w:pPr>
    </w:p>
    <w:p w14:paraId="0253213C" w14:textId="17836C7A" w:rsidR="00D639EC" w:rsidRDefault="00D639EC" w:rsidP="00AF7F09">
      <w:pPr>
        <w:pStyle w:val="ListParagraph"/>
        <w:numPr>
          <w:ilvl w:val="0"/>
          <w:numId w:val="58"/>
        </w:numPr>
        <w:tabs>
          <w:tab w:val="left" w:pos="870"/>
        </w:tabs>
        <w:spacing w:after="0" w:line="240" w:lineRule="auto"/>
        <w:jc w:val="both"/>
        <w:rPr>
          <w:rFonts w:ascii="Arial" w:hAnsi="Arial" w:cs="Arial"/>
        </w:rPr>
      </w:pPr>
      <w:r>
        <w:rPr>
          <w:rFonts w:ascii="Arial" w:hAnsi="Arial" w:cs="Arial"/>
        </w:rPr>
        <w:t>All meetings must be recorded and minute</w:t>
      </w:r>
      <w:r w:rsidR="000C4C52">
        <w:rPr>
          <w:rFonts w:ascii="Arial" w:hAnsi="Arial" w:cs="Arial"/>
        </w:rPr>
        <w:t>s taken</w:t>
      </w:r>
      <w:r>
        <w:rPr>
          <w:rFonts w:ascii="Arial" w:hAnsi="Arial" w:cs="Arial"/>
        </w:rPr>
        <w:t xml:space="preserve">. </w:t>
      </w:r>
    </w:p>
    <w:p w14:paraId="203E3769" w14:textId="77777777" w:rsidR="000C4C52" w:rsidRPr="000C4C52" w:rsidRDefault="000C4C52" w:rsidP="000C4C52">
      <w:pPr>
        <w:tabs>
          <w:tab w:val="left" w:pos="870"/>
        </w:tabs>
        <w:spacing w:after="0"/>
        <w:jc w:val="both"/>
        <w:rPr>
          <w:rFonts w:ascii="Arial" w:hAnsi="Arial" w:cs="Arial"/>
        </w:rPr>
      </w:pPr>
    </w:p>
    <w:p w14:paraId="7D871217" w14:textId="77777777" w:rsidR="00D639EC" w:rsidRDefault="00D639EC" w:rsidP="00AF7F09">
      <w:pPr>
        <w:pStyle w:val="ListParagraph"/>
        <w:numPr>
          <w:ilvl w:val="0"/>
          <w:numId w:val="56"/>
        </w:numPr>
        <w:tabs>
          <w:tab w:val="left" w:pos="870"/>
        </w:tabs>
        <w:spacing w:after="0" w:line="240" w:lineRule="auto"/>
        <w:jc w:val="both"/>
        <w:rPr>
          <w:rFonts w:ascii="Arial" w:hAnsi="Arial" w:cs="Arial"/>
          <w:b/>
        </w:rPr>
      </w:pPr>
      <w:r>
        <w:rPr>
          <w:rFonts w:ascii="Arial" w:hAnsi="Arial" w:cs="Arial"/>
          <w:b/>
        </w:rPr>
        <w:t>Participation in meetings by electronic means</w:t>
      </w:r>
    </w:p>
    <w:p w14:paraId="41CDF4C4" w14:textId="77777777" w:rsidR="00D639EC" w:rsidRPr="0050324A" w:rsidRDefault="00D639EC" w:rsidP="000C4C52">
      <w:pPr>
        <w:pStyle w:val="ListParagraph"/>
        <w:tabs>
          <w:tab w:val="left" w:pos="870"/>
        </w:tabs>
        <w:spacing w:after="0"/>
        <w:ind w:left="1230"/>
        <w:jc w:val="both"/>
        <w:rPr>
          <w:rFonts w:ascii="Arial" w:hAnsi="Arial" w:cs="Arial"/>
          <w:b/>
        </w:rPr>
      </w:pPr>
    </w:p>
    <w:p w14:paraId="1533D926" w14:textId="77777777" w:rsidR="00D639EC" w:rsidRPr="00ED7A21" w:rsidRDefault="00D639EC" w:rsidP="00AF7F09">
      <w:pPr>
        <w:pStyle w:val="ListParagraph"/>
        <w:numPr>
          <w:ilvl w:val="0"/>
          <w:numId w:val="86"/>
        </w:numPr>
        <w:tabs>
          <w:tab w:val="left" w:pos="870"/>
        </w:tabs>
        <w:spacing w:after="0" w:line="240" w:lineRule="auto"/>
        <w:ind w:left="1380"/>
        <w:jc w:val="both"/>
        <w:rPr>
          <w:rFonts w:ascii="Arial" w:hAnsi="Arial" w:cs="Arial"/>
        </w:rPr>
      </w:pPr>
      <w:r w:rsidRPr="00ED7A21">
        <w:rPr>
          <w:rFonts w:ascii="Arial" w:hAnsi="Arial" w:cs="Arial"/>
        </w:rPr>
        <w:t>A meeting may be held by suitable electronic means agreed by the charity trustees in which each participant may communicate with all other the participants</w:t>
      </w:r>
    </w:p>
    <w:p w14:paraId="011E4766" w14:textId="77777777" w:rsidR="00D639EC" w:rsidRPr="00ED7A21" w:rsidRDefault="00D639EC" w:rsidP="000C4C52">
      <w:pPr>
        <w:tabs>
          <w:tab w:val="left" w:pos="870"/>
        </w:tabs>
        <w:spacing w:after="0"/>
        <w:jc w:val="both"/>
        <w:rPr>
          <w:rFonts w:ascii="Arial" w:hAnsi="Arial" w:cs="Arial"/>
        </w:rPr>
      </w:pPr>
    </w:p>
    <w:p w14:paraId="01A5B733" w14:textId="77777777" w:rsidR="00D639EC" w:rsidRPr="00ED7A21" w:rsidRDefault="00D639EC" w:rsidP="00AF7F09">
      <w:pPr>
        <w:pStyle w:val="ListParagraph"/>
        <w:numPr>
          <w:ilvl w:val="0"/>
          <w:numId w:val="86"/>
        </w:numPr>
        <w:tabs>
          <w:tab w:val="left" w:pos="870"/>
        </w:tabs>
        <w:spacing w:after="0" w:line="240" w:lineRule="auto"/>
        <w:ind w:left="1380"/>
        <w:jc w:val="both"/>
        <w:rPr>
          <w:rFonts w:ascii="Arial" w:hAnsi="Arial" w:cs="Arial"/>
        </w:rPr>
      </w:pPr>
      <w:r w:rsidRPr="00ED7A21">
        <w:rPr>
          <w:rFonts w:ascii="Arial" w:hAnsi="Arial" w:cs="Arial"/>
        </w:rPr>
        <w:t>Any charity trustee participating in a meeting by suitable electronic means shall qualify as being present at the meeting.</w:t>
      </w:r>
    </w:p>
    <w:p w14:paraId="4D71DA46" w14:textId="77777777" w:rsidR="00D639EC" w:rsidRPr="00ED7A21" w:rsidRDefault="00D639EC" w:rsidP="00D639EC">
      <w:pPr>
        <w:pStyle w:val="ListParagraph"/>
        <w:rPr>
          <w:rFonts w:ascii="Arial" w:hAnsi="Arial" w:cs="Arial"/>
        </w:rPr>
      </w:pPr>
    </w:p>
    <w:p w14:paraId="23CF7DFE" w14:textId="0FCB9AE3" w:rsidR="00D639EC" w:rsidRPr="00ED7A21" w:rsidRDefault="00D639EC" w:rsidP="00AF7F09">
      <w:pPr>
        <w:pStyle w:val="ListParagraph"/>
        <w:numPr>
          <w:ilvl w:val="0"/>
          <w:numId w:val="86"/>
        </w:numPr>
        <w:tabs>
          <w:tab w:val="left" w:pos="870"/>
        </w:tabs>
        <w:spacing w:after="0" w:line="240" w:lineRule="auto"/>
        <w:ind w:left="1380"/>
        <w:jc w:val="both"/>
        <w:rPr>
          <w:rFonts w:ascii="Arial" w:hAnsi="Arial" w:cs="Arial"/>
        </w:rPr>
      </w:pPr>
      <w:r w:rsidRPr="00ED7A21">
        <w:rPr>
          <w:rFonts w:ascii="Arial" w:hAnsi="Arial" w:cs="Arial"/>
        </w:rPr>
        <w:t>Meetings held by electronic means must comply with rules for meetings, including chairing and the taking of minutes</w:t>
      </w:r>
      <w:r w:rsidR="00ED7A21" w:rsidRPr="00ED7A21">
        <w:rPr>
          <w:rFonts w:ascii="Arial" w:hAnsi="Arial" w:cs="Arial"/>
        </w:rPr>
        <w:t>.</w:t>
      </w:r>
    </w:p>
    <w:p w14:paraId="6A213A3C" w14:textId="77777777" w:rsidR="00D639EC" w:rsidRPr="0050324A" w:rsidRDefault="00D639EC" w:rsidP="000C4C52">
      <w:pPr>
        <w:pStyle w:val="ListParagraph"/>
        <w:spacing w:after="0"/>
        <w:rPr>
          <w:rFonts w:ascii="Arial" w:hAnsi="Arial" w:cs="Arial"/>
        </w:rPr>
      </w:pPr>
    </w:p>
    <w:p w14:paraId="17C3FC25" w14:textId="157C585F" w:rsidR="00D639EC" w:rsidRDefault="009A26D2" w:rsidP="000C4C52">
      <w:pPr>
        <w:tabs>
          <w:tab w:val="left" w:pos="870"/>
        </w:tabs>
        <w:spacing w:after="0"/>
        <w:jc w:val="both"/>
        <w:rPr>
          <w:rFonts w:ascii="Arial" w:hAnsi="Arial" w:cs="Arial"/>
          <w:b/>
        </w:rPr>
      </w:pPr>
      <w:r>
        <w:rPr>
          <w:rFonts w:ascii="Arial" w:hAnsi="Arial" w:cs="Arial"/>
          <w:b/>
        </w:rPr>
        <w:t>19</w:t>
      </w:r>
      <w:r w:rsidR="00D639EC">
        <w:rPr>
          <w:rFonts w:ascii="Arial" w:hAnsi="Arial" w:cs="Arial"/>
          <w:b/>
        </w:rPr>
        <w:t>.</w:t>
      </w:r>
      <w:r w:rsidR="00D639EC">
        <w:rPr>
          <w:rFonts w:ascii="Arial" w:hAnsi="Arial" w:cs="Arial"/>
          <w:b/>
        </w:rPr>
        <w:tab/>
        <w:t>Saving provisions</w:t>
      </w:r>
    </w:p>
    <w:p w14:paraId="54ACE3F1" w14:textId="77777777" w:rsidR="00D639EC" w:rsidRDefault="00D639EC" w:rsidP="000C4C52">
      <w:pPr>
        <w:tabs>
          <w:tab w:val="left" w:pos="870"/>
        </w:tabs>
        <w:spacing w:after="0"/>
        <w:jc w:val="both"/>
        <w:rPr>
          <w:rFonts w:ascii="Arial" w:hAnsi="Arial" w:cs="Arial"/>
          <w:b/>
        </w:rPr>
      </w:pPr>
    </w:p>
    <w:p w14:paraId="07B17FDA" w14:textId="77777777" w:rsidR="00D639EC" w:rsidRDefault="00D639EC" w:rsidP="00AF7F09">
      <w:pPr>
        <w:pStyle w:val="ListParagraph"/>
        <w:numPr>
          <w:ilvl w:val="0"/>
          <w:numId w:val="59"/>
        </w:numPr>
        <w:tabs>
          <w:tab w:val="left" w:pos="870"/>
        </w:tabs>
        <w:spacing w:after="0" w:line="240" w:lineRule="auto"/>
        <w:jc w:val="both"/>
        <w:rPr>
          <w:rFonts w:ascii="Arial" w:hAnsi="Arial" w:cs="Arial"/>
        </w:rPr>
      </w:pPr>
      <w:r>
        <w:rPr>
          <w:rFonts w:ascii="Arial" w:hAnsi="Arial" w:cs="Arial"/>
        </w:rPr>
        <w:t>Subject to sub-clause (2) of this clause, all decisions of the charity trustees, or of a committee of charity trustees, shall be valid notwithstanding the participation in any vote of a charity trustee:</w:t>
      </w:r>
    </w:p>
    <w:p w14:paraId="3F8285DE" w14:textId="77777777" w:rsidR="00D639EC" w:rsidRDefault="00D639EC" w:rsidP="000C4C52">
      <w:pPr>
        <w:tabs>
          <w:tab w:val="left" w:pos="870"/>
        </w:tabs>
        <w:spacing w:after="0"/>
        <w:jc w:val="both"/>
        <w:rPr>
          <w:rFonts w:ascii="Arial" w:hAnsi="Arial" w:cs="Arial"/>
        </w:rPr>
      </w:pPr>
    </w:p>
    <w:p w14:paraId="0D566DEB" w14:textId="77777777" w:rsidR="00D639EC" w:rsidRDefault="00D639EC" w:rsidP="00AF7F09">
      <w:pPr>
        <w:pStyle w:val="ListParagraph"/>
        <w:numPr>
          <w:ilvl w:val="0"/>
          <w:numId w:val="60"/>
        </w:numPr>
        <w:tabs>
          <w:tab w:val="left" w:pos="870"/>
        </w:tabs>
        <w:spacing w:after="0" w:line="240" w:lineRule="auto"/>
        <w:jc w:val="both"/>
        <w:rPr>
          <w:rFonts w:ascii="Arial" w:hAnsi="Arial" w:cs="Arial"/>
        </w:rPr>
      </w:pPr>
      <w:r>
        <w:rPr>
          <w:rFonts w:ascii="Arial" w:hAnsi="Arial" w:cs="Arial"/>
        </w:rPr>
        <w:t>Who was disqualified from holding office;</w:t>
      </w:r>
    </w:p>
    <w:p w14:paraId="47C382CC" w14:textId="77777777" w:rsidR="00D639EC" w:rsidRDefault="00D639EC" w:rsidP="000C4C52">
      <w:pPr>
        <w:tabs>
          <w:tab w:val="left" w:pos="870"/>
        </w:tabs>
        <w:spacing w:after="0"/>
        <w:jc w:val="both"/>
        <w:rPr>
          <w:rFonts w:ascii="Arial" w:hAnsi="Arial" w:cs="Arial"/>
        </w:rPr>
      </w:pPr>
      <w:r>
        <w:rPr>
          <w:rFonts w:ascii="Arial" w:hAnsi="Arial" w:cs="Arial"/>
        </w:rPr>
        <w:tab/>
      </w:r>
    </w:p>
    <w:p w14:paraId="327DAF51" w14:textId="77777777" w:rsidR="00D639EC" w:rsidRDefault="00D639EC" w:rsidP="00AF7F09">
      <w:pPr>
        <w:pStyle w:val="ListParagraph"/>
        <w:numPr>
          <w:ilvl w:val="0"/>
          <w:numId w:val="60"/>
        </w:numPr>
        <w:tabs>
          <w:tab w:val="left" w:pos="870"/>
        </w:tabs>
        <w:spacing w:after="0" w:line="240" w:lineRule="auto"/>
        <w:jc w:val="both"/>
        <w:rPr>
          <w:rFonts w:ascii="Arial" w:hAnsi="Arial" w:cs="Arial"/>
        </w:rPr>
      </w:pPr>
      <w:r>
        <w:rPr>
          <w:rFonts w:ascii="Arial" w:hAnsi="Arial" w:cs="Arial"/>
        </w:rPr>
        <w:t>Who had previously retired or who had been obliged by the constitution to vacate office;</w:t>
      </w:r>
    </w:p>
    <w:p w14:paraId="1ABB7CC9" w14:textId="77777777" w:rsidR="00D639EC" w:rsidRPr="0050324A" w:rsidRDefault="00D639EC" w:rsidP="000C4C52">
      <w:pPr>
        <w:pStyle w:val="ListParagraph"/>
        <w:spacing w:after="0"/>
        <w:rPr>
          <w:rFonts w:ascii="Arial" w:hAnsi="Arial" w:cs="Arial"/>
        </w:rPr>
      </w:pPr>
    </w:p>
    <w:p w14:paraId="25AEF400" w14:textId="77777777" w:rsidR="00D639EC" w:rsidRDefault="00D639EC" w:rsidP="00AF7F09">
      <w:pPr>
        <w:pStyle w:val="ListParagraph"/>
        <w:numPr>
          <w:ilvl w:val="0"/>
          <w:numId w:val="60"/>
        </w:numPr>
        <w:tabs>
          <w:tab w:val="left" w:pos="870"/>
        </w:tabs>
        <w:spacing w:after="0" w:line="240" w:lineRule="auto"/>
        <w:jc w:val="both"/>
        <w:rPr>
          <w:rFonts w:ascii="Arial" w:hAnsi="Arial" w:cs="Arial"/>
        </w:rPr>
      </w:pPr>
      <w:r>
        <w:rPr>
          <w:rFonts w:ascii="Arial" w:hAnsi="Arial" w:cs="Arial"/>
        </w:rPr>
        <w:t>Who was not entitled to vote on the matter, whether by reason of a conflict of interest or otherwise;</w:t>
      </w:r>
    </w:p>
    <w:p w14:paraId="43D37AB1" w14:textId="77777777" w:rsidR="00D639EC" w:rsidRPr="0050324A" w:rsidRDefault="00D639EC" w:rsidP="000C4C52">
      <w:pPr>
        <w:pStyle w:val="ListParagraph"/>
        <w:spacing w:after="0"/>
        <w:rPr>
          <w:rFonts w:ascii="Arial" w:hAnsi="Arial" w:cs="Arial"/>
        </w:rPr>
      </w:pPr>
    </w:p>
    <w:p w14:paraId="2316B836" w14:textId="77777777" w:rsidR="00D639EC" w:rsidRDefault="00D639EC" w:rsidP="00AF7F09">
      <w:pPr>
        <w:pStyle w:val="ListParagraph"/>
        <w:numPr>
          <w:ilvl w:val="0"/>
          <w:numId w:val="59"/>
        </w:numPr>
        <w:tabs>
          <w:tab w:val="left" w:pos="870"/>
        </w:tabs>
        <w:spacing w:after="0" w:line="240" w:lineRule="auto"/>
        <w:jc w:val="both"/>
        <w:rPr>
          <w:rFonts w:ascii="Arial" w:hAnsi="Arial" w:cs="Arial"/>
        </w:rPr>
      </w:pPr>
      <w:r>
        <w:rPr>
          <w:rFonts w:ascii="Arial" w:hAnsi="Arial" w:cs="Arial"/>
        </w:rPr>
        <w:t>Sub-clause (1) of this clause does not permit a charity trustee to keep any benefit that may be conferred upon him or her by a resolution of the charity trustees or of a committee of charity trustees if, but for clause (1), the resolution would have been void, or if the charity trustee has not complied with clause (7) (Conflicts of interest).</w:t>
      </w:r>
    </w:p>
    <w:p w14:paraId="39A5B646" w14:textId="5F39E879" w:rsidR="00D639EC" w:rsidRPr="000C4C52" w:rsidRDefault="000C4C52" w:rsidP="000C4C52">
      <w:pPr>
        <w:pStyle w:val="ListParagraph"/>
        <w:tabs>
          <w:tab w:val="left" w:pos="870"/>
        </w:tabs>
        <w:ind w:left="1230"/>
        <w:jc w:val="right"/>
        <w:rPr>
          <w:rFonts w:ascii="Arial" w:hAnsi="Arial" w:cs="Arial"/>
          <w:sz w:val="16"/>
          <w:szCs w:val="16"/>
        </w:rPr>
      </w:pPr>
      <w:r>
        <w:rPr>
          <w:rFonts w:ascii="Arial" w:hAnsi="Arial" w:cs="Arial"/>
          <w:sz w:val="16"/>
          <w:szCs w:val="16"/>
        </w:rPr>
        <w:t>Page 16</w:t>
      </w:r>
    </w:p>
    <w:p w14:paraId="254E8049" w14:textId="4606327B" w:rsidR="00D639EC" w:rsidRDefault="00D639EC" w:rsidP="000C4C52">
      <w:pPr>
        <w:tabs>
          <w:tab w:val="left" w:pos="870"/>
        </w:tabs>
        <w:spacing w:after="0"/>
        <w:jc w:val="both"/>
        <w:rPr>
          <w:rFonts w:ascii="Arial" w:hAnsi="Arial" w:cs="Arial"/>
        </w:rPr>
      </w:pPr>
      <w:r>
        <w:rPr>
          <w:rFonts w:ascii="Arial" w:hAnsi="Arial" w:cs="Arial"/>
          <w:b/>
        </w:rPr>
        <w:t>2</w:t>
      </w:r>
      <w:r w:rsidR="009A26D2">
        <w:rPr>
          <w:rFonts w:ascii="Arial" w:hAnsi="Arial" w:cs="Arial"/>
          <w:b/>
        </w:rPr>
        <w:t>0</w:t>
      </w:r>
      <w:r>
        <w:rPr>
          <w:rFonts w:ascii="Arial" w:hAnsi="Arial" w:cs="Arial"/>
          <w:b/>
        </w:rPr>
        <w:t>.</w:t>
      </w:r>
      <w:r>
        <w:rPr>
          <w:rFonts w:ascii="Arial" w:hAnsi="Arial" w:cs="Arial"/>
          <w:b/>
        </w:rPr>
        <w:tab/>
        <w:t>Execution of documents</w:t>
      </w:r>
    </w:p>
    <w:p w14:paraId="4F9C36BA" w14:textId="77777777" w:rsidR="00D639EC" w:rsidRDefault="00D639EC" w:rsidP="000C4C52">
      <w:pPr>
        <w:tabs>
          <w:tab w:val="left" w:pos="870"/>
        </w:tabs>
        <w:spacing w:after="0"/>
        <w:jc w:val="both"/>
        <w:rPr>
          <w:rFonts w:ascii="Arial" w:hAnsi="Arial" w:cs="Arial"/>
        </w:rPr>
      </w:pPr>
    </w:p>
    <w:p w14:paraId="36EC5EFA" w14:textId="77777777" w:rsidR="00D639EC" w:rsidRDefault="00D639EC" w:rsidP="00AF7F09">
      <w:pPr>
        <w:pStyle w:val="ListParagraph"/>
        <w:numPr>
          <w:ilvl w:val="0"/>
          <w:numId w:val="61"/>
        </w:numPr>
        <w:tabs>
          <w:tab w:val="left" w:pos="870"/>
        </w:tabs>
        <w:spacing w:after="0" w:line="240" w:lineRule="auto"/>
        <w:jc w:val="both"/>
        <w:rPr>
          <w:rFonts w:ascii="Arial" w:hAnsi="Arial" w:cs="Arial"/>
        </w:rPr>
      </w:pPr>
      <w:r>
        <w:rPr>
          <w:rFonts w:ascii="Arial" w:hAnsi="Arial" w:cs="Arial"/>
        </w:rPr>
        <w:t>The CIO shall execute documents either by signature or by affixing its seal (if it has one).</w:t>
      </w:r>
    </w:p>
    <w:p w14:paraId="25047BC2" w14:textId="77777777" w:rsidR="00D639EC" w:rsidRDefault="00D639EC" w:rsidP="000C4C52">
      <w:pPr>
        <w:tabs>
          <w:tab w:val="left" w:pos="870"/>
        </w:tabs>
        <w:spacing w:after="0"/>
        <w:jc w:val="both"/>
        <w:rPr>
          <w:rFonts w:ascii="Arial" w:hAnsi="Arial" w:cs="Arial"/>
        </w:rPr>
      </w:pPr>
    </w:p>
    <w:p w14:paraId="380C7A46" w14:textId="77777777" w:rsidR="00D639EC" w:rsidRDefault="00D639EC" w:rsidP="00AF7F09">
      <w:pPr>
        <w:pStyle w:val="ListParagraph"/>
        <w:numPr>
          <w:ilvl w:val="0"/>
          <w:numId w:val="61"/>
        </w:numPr>
        <w:tabs>
          <w:tab w:val="left" w:pos="870"/>
        </w:tabs>
        <w:spacing w:after="0" w:line="240" w:lineRule="auto"/>
        <w:jc w:val="both"/>
        <w:rPr>
          <w:rFonts w:ascii="Arial" w:hAnsi="Arial" w:cs="Arial"/>
        </w:rPr>
      </w:pPr>
      <w:r>
        <w:rPr>
          <w:rFonts w:ascii="Arial" w:hAnsi="Arial" w:cs="Arial"/>
        </w:rPr>
        <w:t>A document is validly executed by signature if it is signed by at least two of the charity trustees.</w:t>
      </w:r>
    </w:p>
    <w:p w14:paraId="51BB9D21" w14:textId="77777777" w:rsidR="00D639EC" w:rsidRPr="0069046A" w:rsidRDefault="00D639EC" w:rsidP="000C4C52">
      <w:pPr>
        <w:pStyle w:val="ListParagraph"/>
        <w:spacing w:after="0"/>
        <w:rPr>
          <w:rFonts w:ascii="Arial" w:hAnsi="Arial" w:cs="Arial"/>
        </w:rPr>
      </w:pPr>
    </w:p>
    <w:p w14:paraId="2587E2B1" w14:textId="77777777" w:rsidR="00D639EC" w:rsidRDefault="00D639EC" w:rsidP="00AF7F09">
      <w:pPr>
        <w:pStyle w:val="ListParagraph"/>
        <w:numPr>
          <w:ilvl w:val="0"/>
          <w:numId w:val="61"/>
        </w:numPr>
        <w:tabs>
          <w:tab w:val="left" w:pos="870"/>
        </w:tabs>
        <w:spacing w:after="0" w:line="240" w:lineRule="auto"/>
        <w:jc w:val="both"/>
        <w:rPr>
          <w:rFonts w:ascii="Arial" w:hAnsi="Arial" w:cs="Arial"/>
        </w:rPr>
      </w:pPr>
      <w:r>
        <w:rPr>
          <w:rFonts w:ascii="Arial" w:hAnsi="Arial" w:cs="Arial"/>
        </w:rPr>
        <w:t>If the CIO has a seal:</w:t>
      </w:r>
    </w:p>
    <w:p w14:paraId="691062C3" w14:textId="77777777" w:rsidR="00D639EC" w:rsidRPr="0069046A" w:rsidRDefault="00D639EC" w:rsidP="000C4C52">
      <w:pPr>
        <w:pStyle w:val="ListParagraph"/>
        <w:spacing w:after="0"/>
        <w:rPr>
          <w:rFonts w:ascii="Arial" w:hAnsi="Arial" w:cs="Arial"/>
        </w:rPr>
      </w:pPr>
    </w:p>
    <w:p w14:paraId="34A9B11A" w14:textId="77777777" w:rsidR="00D639EC" w:rsidRDefault="00D639EC" w:rsidP="00AF7F09">
      <w:pPr>
        <w:pStyle w:val="ListParagraph"/>
        <w:numPr>
          <w:ilvl w:val="0"/>
          <w:numId w:val="62"/>
        </w:numPr>
        <w:tabs>
          <w:tab w:val="left" w:pos="870"/>
        </w:tabs>
        <w:spacing w:after="0" w:line="240" w:lineRule="auto"/>
        <w:jc w:val="both"/>
        <w:rPr>
          <w:rFonts w:ascii="Arial" w:hAnsi="Arial" w:cs="Arial"/>
        </w:rPr>
      </w:pPr>
      <w:r>
        <w:rPr>
          <w:rFonts w:ascii="Arial" w:hAnsi="Arial" w:cs="Arial"/>
        </w:rPr>
        <w:t xml:space="preserve">It must comply with the provisions of the General Regulations; and </w:t>
      </w:r>
    </w:p>
    <w:p w14:paraId="6CFBF940" w14:textId="77777777" w:rsidR="00D639EC" w:rsidRDefault="00D639EC" w:rsidP="000C4C52">
      <w:pPr>
        <w:tabs>
          <w:tab w:val="left" w:pos="870"/>
        </w:tabs>
        <w:spacing w:after="0"/>
        <w:jc w:val="both"/>
        <w:rPr>
          <w:rFonts w:ascii="Arial" w:hAnsi="Arial" w:cs="Arial"/>
        </w:rPr>
      </w:pPr>
    </w:p>
    <w:p w14:paraId="1995FF0B" w14:textId="4B986164" w:rsidR="00D639EC" w:rsidRDefault="00D639EC" w:rsidP="00AF7F09">
      <w:pPr>
        <w:pStyle w:val="ListParagraph"/>
        <w:numPr>
          <w:ilvl w:val="0"/>
          <w:numId w:val="62"/>
        </w:numPr>
        <w:tabs>
          <w:tab w:val="left" w:pos="870"/>
        </w:tabs>
        <w:spacing w:after="0" w:line="240" w:lineRule="auto"/>
        <w:jc w:val="both"/>
        <w:rPr>
          <w:rFonts w:ascii="Arial" w:hAnsi="Arial" w:cs="Arial"/>
        </w:rPr>
      </w:pPr>
      <w:r w:rsidRPr="008A6CAD">
        <w:rPr>
          <w:rFonts w:ascii="Arial" w:hAnsi="Arial" w:cs="Arial"/>
        </w:rPr>
        <w:t xml:space="preserve">It must only be used by the authority of the charity trustees or of a committee of charity trustees duly </w:t>
      </w:r>
      <w:proofErr w:type="spellStart"/>
      <w:r w:rsidRPr="008A6CAD">
        <w:rPr>
          <w:rFonts w:ascii="Arial" w:hAnsi="Arial" w:cs="Arial"/>
        </w:rPr>
        <w:t>authorised</w:t>
      </w:r>
      <w:proofErr w:type="spellEnd"/>
      <w:r w:rsidRPr="008A6CAD">
        <w:rPr>
          <w:rFonts w:ascii="Arial" w:hAnsi="Arial" w:cs="Arial"/>
        </w:rPr>
        <w:t xml:space="preserve"> by the charity trustees.  The charity trustees may determine who shall sign and document to which the seal is affixed and unless otherwise determined it shall be signed by two charity trustees.</w:t>
      </w:r>
    </w:p>
    <w:p w14:paraId="5248C6DB" w14:textId="77777777" w:rsidR="000C4C52" w:rsidRPr="000C4C52" w:rsidRDefault="000C4C52" w:rsidP="000C4C52">
      <w:pPr>
        <w:pStyle w:val="ListParagraph"/>
        <w:spacing w:after="0"/>
        <w:rPr>
          <w:rFonts w:ascii="Arial" w:hAnsi="Arial" w:cs="Arial"/>
        </w:rPr>
      </w:pPr>
    </w:p>
    <w:p w14:paraId="2FDD27B3" w14:textId="77777777" w:rsidR="000C4C52" w:rsidRPr="00CE2CD0" w:rsidRDefault="000C4C52" w:rsidP="000C4C52">
      <w:pPr>
        <w:pStyle w:val="ListParagraph"/>
        <w:tabs>
          <w:tab w:val="left" w:pos="870"/>
        </w:tabs>
        <w:spacing w:after="0" w:line="240" w:lineRule="auto"/>
        <w:ind w:left="1800"/>
        <w:jc w:val="both"/>
        <w:rPr>
          <w:rFonts w:ascii="Arial" w:hAnsi="Arial" w:cs="Arial"/>
        </w:rPr>
      </w:pPr>
    </w:p>
    <w:p w14:paraId="2A6606F7" w14:textId="753798E2" w:rsidR="00D639EC" w:rsidRDefault="00D639EC" w:rsidP="000C4C52">
      <w:pPr>
        <w:tabs>
          <w:tab w:val="left" w:pos="870"/>
        </w:tabs>
        <w:spacing w:after="0"/>
        <w:jc w:val="both"/>
        <w:rPr>
          <w:rFonts w:ascii="Arial" w:hAnsi="Arial" w:cs="Arial"/>
          <w:b/>
        </w:rPr>
      </w:pPr>
      <w:r>
        <w:rPr>
          <w:rFonts w:ascii="Arial" w:hAnsi="Arial" w:cs="Arial"/>
          <w:b/>
        </w:rPr>
        <w:t>2</w:t>
      </w:r>
      <w:r w:rsidR="009A26D2">
        <w:rPr>
          <w:rFonts w:ascii="Arial" w:hAnsi="Arial" w:cs="Arial"/>
          <w:b/>
        </w:rPr>
        <w:t>1</w:t>
      </w:r>
      <w:r>
        <w:rPr>
          <w:rFonts w:ascii="Arial" w:hAnsi="Arial" w:cs="Arial"/>
          <w:b/>
        </w:rPr>
        <w:t>.</w:t>
      </w:r>
      <w:r>
        <w:rPr>
          <w:rFonts w:ascii="Arial" w:hAnsi="Arial" w:cs="Arial"/>
          <w:b/>
        </w:rPr>
        <w:tab/>
        <w:t>Use of electronic communications</w:t>
      </w:r>
    </w:p>
    <w:p w14:paraId="2725ED86" w14:textId="77777777" w:rsidR="00D639EC" w:rsidRDefault="00D639EC" w:rsidP="000C4C52">
      <w:pPr>
        <w:tabs>
          <w:tab w:val="left" w:pos="870"/>
        </w:tabs>
        <w:spacing w:after="0"/>
        <w:jc w:val="both"/>
        <w:rPr>
          <w:rFonts w:ascii="Arial" w:hAnsi="Arial" w:cs="Arial"/>
          <w:b/>
        </w:rPr>
      </w:pPr>
    </w:p>
    <w:p w14:paraId="75160591" w14:textId="77777777" w:rsidR="00D639EC" w:rsidRDefault="00D639EC" w:rsidP="00AF7F09">
      <w:pPr>
        <w:pStyle w:val="ListParagraph"/>
        <w:numPr>
          <w:ilvl w:val="0"/>
          <w:numId w:val="63"/>
        </w:numPr>
        <w:tabs>
          <w:tab w:val="left" w:pos="870"/>
        </w:tabs>
        <w:spacing w:after="0" w:line="240" w:lineRule="auto"/>
        <w:jc w:val="both"/>
        <w:rPr>
          <w:rFonts w:ascii="Arial" w:hAnsi="Arial" w:cs="Arial"/>
          <w:b/>
        </w:rPr>
      </w:pPr>
      <w:r>
        <w:rPr>
          <w:rFonts w:ascii="Arial" w:hAnsi="Arial" w:cs="Arial"/>
          <w:b/>
        </w:rPr>
        <w:t>General</w:t>
      </w:r>
    </w:p>
    <w:p w14:paraId="68E08E59" w14:textId="77777777" w:rsidR="00D639EC" w:rsidRDefault="00D639EC" w:rsidP="000C4C52">
      <w:pPr>
        <w:tabs>
          <w:tab w:val="left" w:pos="870"/>
        </w:tabs>
        <w:spacing w:after="0"/>
        <w:jc w:val="both"/>
        <w:rPr>
          <w:rFonts w:ascii="Arial" w:hAnsi="Arial" w:cs="Arial"/>
          <w:b/>
        </w:rPr>
      </w:pPr>
    </w:p>
    <w:p w14:paraId="09C1E425" w14:textId="77777777" w:rsidR="00D639EC" w:rsidRDefault="00D639EC" w:rsidP="000C4C52">
      <w:pPr>
        <w:tabs>
          <w:tab w:val="left" w:pos="870"/>
        </w:tabs>
        <w:spacing w:after="0"/>
        <w:ind w:left="870"/>
        <w:jc w:val="both"/>
        <w:rPr>
          <w:rFonts w:ascii="Arial" w:hAnsi="Arial" w:cs="Arial"/>
        </w:rPr>
      </w:pPr>
      <w:r>
        <w:rPr>
          <w:rFonts w:ascii="Arial" w:hAnsi="Arial" w:cs="Arial"/>
        </w:rPr>
        <w:t>The CIO will comply with the requirements of the Communications Provisions in the General Regulations and in particular:</w:t>
      </w:r>
    </w:p>
    <w:p w14:paraId="6E5A23EC" w14:textId="77777777" w:rsidR="00D639EC" w:rsidRDefault="00D639EC" w:rsidP="000C4C52">
      <w:pPr>
        <w:tabs>
          <w:tab w:val="left" w:pos="870"/>
        </w:tabs>
        <w:spacing w:after="0"/>
        <w:rPr>
          <w:rFonts w:ascii="Arial" w:hAnsi="Arial" w:cs="Arial"/>
          <w:b/>
        </w:rPr>
      </w:pPr>
    </w:p>
    <w:p w14:paraId="132115B0" w14:textId="77777777" w:rsidR="00D639EC" w:rsidRDefault="00D639EC" w:rsidP="00AF7F09">
      <w:pPr>
        <w:pStyle w:val="ListParagraph"/>
        <w:numPr>
          <w:ilvl w:val="0"/>
          <w:numId w:val="64"/>
        </w:numPr>
        <w:tabs>
          <w:tab w:val="left" w:pos="870"/>
        </w:tabs>
        <w:spacing w:after="0" w:line="240" w:lineRule="auto"/>
        <w:jc w:val="both"/>
        <w:rPr>
          <w:rFonts w:ascii="Arial" w:hAnsi="Arial" w:cs="Arial"/>
        </w:rPr>
      </w:pPr>
      <w:r>
        <w:rPr>
          <w:rFonts w:ascii="Arial" w:hAnsi="Arial" w:cs="Arial"/>
        </w:rPr>
        <w:t>The requirement to provide within 21 days to any member on request a hard copy of any document or information sent to the member otherwise than in hard copy form;</w:t>
      </w:r>
    </w:p>
    <w:p w14:paraId="7749CBA3" w14:textId="77777777" w:rsidR="00D639EC" w:rsidRDefault="00D639EC" w:rsidP="000C4C52">
      <w:pPr>
        <w:tabs>
          <w:tab w:val="left" w:pos="870"/>
        </w:tabs>
        <w:spacing w:after="0"/>
        <w:jc w:val="both"/>
        <w:rPr>
          <w:rFonts w:ascii="Arial" w:hAnsi="Arial" w:cs="Arial"/>
        </w:rPr>
      </w:pPr>
    </w:p>
    <w:p w14:paraId="65163016" w14:textId="77777777" w:rsidR="00D639EC" w:rsidRDefault="00D639EC" w:rsidP="00AF7F09">
      <w:pPr>
        <w:pStyle w:val="ListParagraph"/>
        <w:numPr>
          <w:ilvl w:val="0"/>
          <w:numId w:val="64"/>
        </w:numPr>
        <w:tabs>
          <w:tab w:val="left" w:pos="870"/>
        </w:tabs>
        <w:spacing w:after="0" w:line="240" w:lineRule="auto"/>
        <w:jc w:val="both"/>
        <w:rPr>
          <w:rFonts w:ascii="Arial" w:hAnsi="Arial" w:cs="Arial"/>
        </w:rPr>
      </w:pPr>
      <w:r>
        <w:rPr>
          <w:rFonts w:ascii="Arial" w:hAnsi="Arial" w:cs="Arial"/>
        </w:rPr>
        <w:t>Any requirements to provide information to the Commission in a particular form or manner.</w:t>
      </w:r>
    </w:p>
    <w:p w14:paraId="1F3FB035" w14:textId="77777777" w:rsidR="00D639EC" w:rsidRPr="006117FF" w:rsidRDefault="00D639EC" w:rsidP="00D639EC">
      <w:pPr>
        <w:pStyle w:val="ListParagraph"/>
        <w:rPr>
          <w:rFonts w:ascii="Arial" w:hAnsi="Arial" w:cs="Arial"/>
        </w:rPr>
      </w:pPr>
    </w:p>
    <w:p w14:paraId="6957B087" w14:textId="6C647AE8" w:rsidR="00D639EC" w:rsidRDefault="00D639EC" w:rsidP="000C4C52">
      <w:pPr>
        <w:tabs>
          <w:tab w:val="left" w:pos="870"/>
        </w:tabs>
        <w:spacing w:after="0"/>
        <w:jc w:val="both"/>
        <w:rPr>
          <w:rFonts w:ascii="Arial" w:hAnsi="Arial" w:cs="Arial"/>
        </w:rPr>
      </w:pPr>
      <w:r>
        <w:rPr>
          <w:rFonts w:ascii="Arial" w:hAnsi="Arial" w:cs="Arial"/>
          <w:b/>
        </w:rPr>
        <w:t>2</w:t>
      </w:r>
      <w:r w:rsidR="009A26D2">
        <w:rPr>
          <w:rFonts w:ascii="Arial" w:hAnsi="Arial" w:cs="Arial"/>
          <w:b/>
        </w:rPr>
        <w:t>2</w:t>
      </w:r>
      <w:r>
        <w:rPr>
          <w:rFonts w:ascii="Arial" w:hAnsi="Arial" w:cs="Arial"/>
          <w:b/>
        </w:rPr>
        <w:t>.</w:t>
      </w:r>
      <w:r>
        <w:rPr>
          <w:rFonts w:ascii="Arial" w:hAnsi="Arial" w:cs="Arial"/>
          <w:b/>
        </w:rPr>
        <w:tab/>
        <w:t>Keeping of Registers</w:t>
      </w:r>
    </w:p>
    <w:p w14:paraId="641C0BA0" w14:textId="77777777" w:rsidR="00D639EC" w:rsidRDefault="00D639EC" w:rsidP="000C4C52">
      <w:pPr>
        <w:tabs>
          <w:tab w:val="left" w:pos="870"/>
        </w:tabs>
        <w:spacing w:after="0"/>
        <w:jc w:val="both"/>
        <w:rPr>
          <w:rFonts w:ascii="Arial" w:hAnsi="Arial" w:cs="Arial"/>
        </w:rPr>
      </w:pPr>
    </w:p>
    <w:p w14:paraId="22F6D823" w14:textId="77777777" w:rsidR="00D639EC" w:rsidRDefault="00D639EC" w:rsidP="000C4C52">
      <w:pPr>
        <w:tabs>
          <w:tab w:val="left" w:pos="870"/>
        </w:tabs>
        <w:spacing w:after="0"/>
        <w:ind w:left="870"/>
        <w:jc w:val="both"/>
        <w:rPr>
          <w:rFonts w:ascii="Arial" w:hAnsi="Arial" w:cs="Arial"/>
        </w:rPr>
      </w:pPr>
      <w:r>
        <w:rPr>
          <w:rFonts w:ascii="Arial" w:hAnsi="Arial" w:cs="Arial"/>
        </w:rPr>
        <w:t>The CIO must comply with its obligations under the General Regulations in relation to the keeping of, and provision of access to, a combined register of its members and charity trustees.</w:t>
      </w:r>
    </w:p>
    <w:p w14:paraId="72CE767A" w14:textId="77777777" w:rsidR="00D639EC" w:rsidRDefault="00D639EC" w:rsidP="000C4C52">
      <w:pPr>
        <w:tabs>
          <w:tab w:val="left" w:pos="870"/>
        </w:tabs>
        <w:spacing w:after="0"/>
        <w:jc w:val="both"/>
        <w:rPr>
          <w:rFonts w:ascii="Arial" w:hAnsi="Arial" w:cs="Arial"/>
        </w:rPr>
      </w:pPr>
    </w:p>
    <w:p w14:paraId="75A41643" w14:textId="60CF6D12" w:rsidR="00D639EC" w:rsidRDefault="00D639EC" w:rsidP="000C4C52">
      <w:pPr>
        <w:tabs>
          <w:tab w:val="left" w:pos="870"/>
        </w:tabs>
        <w:spacing w:after="0"/>
        <w:jc w:val="both"/>
        <w:rPr>
          <w:rFonts w:ascii="Arial" w:hAnsi="Arial" w:cs="Arial"/>
        </w:rPr>
      </w:pPr>
      <w:r>
        <w:rPr>
          <w:rFonts w:ascii="Arial" w:hAnsi="Arial" w:cs="Arial"/>
          <w:b/>
        </w:rPr>
        <w:t>2</w:t>
      </w:r>
      <w:r w:rsidR="009A26D2">
        <w:rPr>
          <w:rFonts w:ascii="Arial" w:hAnsi="Arial" w:cs="Arial"/>
          <w:b/>
        </w:rPr>
        <w:t>3</w:t>
      </w:r>
      <w:r>
        <w:rPr>
          <w:rFonts w:ascii="Arial" w:hAnsi="Arial" w:cs="Arial"/>
          <w:b/>
        </w:rPr>
        <w:t>.</w:t>
      </w:r>
      <w:r>
        <w:rPr>
          <w:rFonts w:ascii="Arial" w:hAnsi="Arial" w:cs="Arial"/>
          <w:b/>
        </w:rPr>
        <w:tab/>
        <w:t>Minutes</w:t>
      </w:r>
    </w:p>
    <w:p w14:paraId="32F6F091" w14:textId="77777777" w:rsidR="00D639EC" w:rsidRDefault="00D639EC" w:rsidP="000C4C52">
      <w:pPr>
        <w:tabs>
          <w:tab w:val="left" w:pos="870"/>
        </w:tabs>
        <w:spacing w:after="0"/>
        <w:jc w:val="both"/>
        <w:rPr>
          <w:rFonts w:ascii="Arial" w:hAnsi="Arial" w:cs="Arial"/>
        </w:rPr>
      </w:pPr>
    </w:p>
    <w:p w14:paraId="4677B7A1" w14:textId="77777777" w:rsidR="00D639EC" w:rsidRDefault="00D639EC" w:rsidP="000C4C52">
      <w:pPr>
        <w:tabs>
          <w:tab w:val="left" w:pos="870"/>
        </w:tabs>
        <w:spacing w:after="0"/>
        <w:jc w:val="both"/>
        <w:rPr>
          <w:rFonts w:ascii="Arial" w:hAnsi="Arial" w:cs="Arial"/>
        </w:rPr>
      </w:pPr>
      <w:r>
        <w:rPr>
          <w:rFonts w:ascii="Arial" w:hAnsi="Arial" w:cs="Arial"/>
        </w:rPr>
        <w:tab/>
        <w:t>The charity trustees must keep minutes of all:</w:t>
      </w:r>
    </w:p>
    <w:p w14:paraId="79CC63DE" w14:textId="77777777" w:rsidR="00D639EC" w:rsidRDefault="00D639EC" w:rsidP="000C4C52">
      <w:pPr>
        <w:tabs>
          <w:tab w:val="left" w:pos="870"/>
        </w:tabs>
        <w:spacing w:after="0"/>
        <w:jc w:val="both"/>
        <w:rPr>
          <w:rFonts w:ascii="Arial" w:hAnsi="Arial" w:cs="Arial"/>
        </w:rPr>
      </w:pPr>
    </w:p>
    <w:p w14:paraId="31202752" w14:textId="77777777" w:rsidR="00D639EC" w:rsidRDefault="00D639EC" w:rsidP="00AF7F09">
      <w:pPr>
        <w:pStyle w:val="ListParagraph"/>
        <w:numPr>
          <w:ilvl w:val="0"/>
          <w:numId w:val="65"/>
        </w:numPr>
        <w:tabs>
          <w:tab w:val="left" w:pos="870"/>
        </w:tabs>
        <w:spacing w:after="0" w:line="240" w:lineRule="auto"/>
        <w:jc w:val="both"/>
        <w:rPr>
          <w:rFonts w:ascii="Arial" w:hAnsi="Arial" w:cs="Arial"/>
        </w:rPr>
      </w:pPr>
      <w:r>
        <w:rPr>
          <w:rFonts w:ascii="Arial" w:hAnsi="Arial" w:cs="Arial"/>
        </w:rPr>
        <w:t>Appointments of officers made by the charity Trustees;</w:t>
      </w:r>
    </w:p>
    <w:p w14:paraId="39914F61" w14:textId="77777777" w:rsidR="00D639EC" w:rsidRDefault="00D639EC" w:rsidP="000C4C52">
      <w:pPr>
        <w:tabs>
          <w:tab w:val="left" w:pos="870"/>
        </w:tabs>
        <w:spacing w:after="0"/>
        <w:jc w:val="both"/>
        <w:rPr>
          <w:rFonts w:ascii="Arial" w:hAnsi="Arial" w:cs="Arial"/>
        </w:rPr>
      </w:pPr>
    </w:p>
    <w:p w14:paraId="169F06DF" w14:textId="77777777" w:rsidR="00D639EC" w:rsidRDefault="00D639EC" w:rsidP="00AF7F09">
      <w:pPr>
        <w:pStyle w:val="ListParagraph"/>
        <w:numPr>
          <w:ilvl w:val="0"/>
          <w:numId w:val="65"/>
        </w:numPr>
        <w:tabs>
          <w:tab w:val="left" w:pos="870"/>
        </w:tabs>
        <w:spacing w:after="0" w:line="240" w:lineRule="auto"/>
        <w:jc w:val="both"/>
        <w:rPr>
          <w:rFonts w:ascii="Arial" w:hAnsi="Arial" w:cs="Arial"/>
        </w:rPr>
      </w:pPr>
      <w:r>
        <w:rPr>
          <w:rFonts w:ascii="Arial" w:hAnsi="Arial" w:cs="Arial"/>
        </w:rPr>
        <w:t>Proceedings at general meetings of the CIO;</w:t>
      </w:r>
    </w:p>
    <w:p w14:paraId="6DD74930" w14:textId="77777777" w:rsidR="00D639EC" w:rsidRPr="00B8416F" w:rsidRDefault="00D639EC" w:rsidP="00D639EC">
      <w:pPr>
        <w:pStyle w:val="ListParagraph"/>
        <w:rPr>
          <w:rFonts w:ascii="Arial" w:hAnsi="Arial" w:cs="Arial"/>
        </w:rPr>
      </w:pPr>
    </w:p>
    <w:p w14:paraId="771FAEC5" w14:textId="6280C323" w:rsidR="00D639EC" w:rsidRDefault="00D639EC" w:rsidP="00AF7F09">
      <w:pPr>
        <w:pStyle w:val="ListParagraph"/>
        <w:numPr>
          <w:ilvl w:val="0"/>
          <w:numId w:val="65"/>
        </w:numPr>
        <w:tabs>
          <w:tab w:val="left" w:pos="870"/>
        </w:tabs>
        <w:spacing w:after="0" w:line="240" w:lineRule="auto"/>
        <w:jc w:val="both"/>
        <w:rPr>
          <w:rFonts w:ascii="Arial" w:hAnsi="Arial" w:cs="Arial"/>
        </w:rPr>
      </w:pPr>
      <w:r>
        <w:rPr>
          <w:rFonts w:ascii="Arial" w:hAnsi="Arial" w:cs="Arial"/>
        </w:rPr>
        <w:t>Proceedings at sub-committee meetings;</w:t>
      </w:r>
    </w:p>
    <w:p w14:paraId="08823C27" w14:textId="77777777" w:rsidR="000C4C52" w:rsidRPr="000C4C52" w:rsidRDefault="000C4C52" w:rsidP="000C4C52">
      <w:pPr>
        <w:pStyle w:val="ListParagraph"/>
        <w:rPr>
          <w:rFonts w:ascii="Arial" w:hAnsi="Arial" w:cs="Arial"/>
        </w:rPr>
      </w:pPr>
    </w:p>
    <w:p w14:paraId="00CB0B6E" w14:textId="52DE4589" w:rsidR="000C4C52" w:rsidRDefault="000C4C52" w:rsidP="000C4C52">
      <w:pPr>
        <w:pStyle w:val="ListParagraph"/>
        <w:tabs>
          <w:tab w:val="left" w:pos="870"/>
        </w:tabs>
        <w:spacing w:after="0" w:line="240" w:lineRule="auto"/>
        <w:ind w:left="1230"/>
        <w:jc w:val="both"/>
        <w:rPr>
          <w:rFonts w:ascii="Arial" w:hAnsi="Arial" w:cs="Arial"/>
        </w:rPr>
      </w:pPr>
    </w:p>
    <w:p w14:paraId="341E6FC3" w14:textId="77777777" w:rsidR="000C4C52" w:rsidRDefault="000C4C52" w:rsidP="000C4C52">
      <w:pPr>
        <w:pStyle w:val="ListParagraph"/>
        <w:tabs>
          <w:tab w:val="left" w:pos="870"/>
        </w:tabs>
        <w:spacing w:after="0" w:line="240" w:lineRule="auto"/>
        <w:ind w:left="1230"/>
        <w:jc w:val="both"/>
        <w:rPr>
          <w:rFonts w:ascii="Arial" w:hAnsi="Arial" w:cs="Arial"/>
        </w:rPr>
      </w:pPr>
    </w:p>
    <w:p w14:paraId="1580B0FB" w14:textId="6C49FD83" w:rsidR="00D639EC" w:rsidRPr="000C4C52" w:rsidRDefault="000C4C52" w:rsidP="000C4C52">
      <w:pPr>
        <w:pStyle w:val="ListParagraph"/>
        <w:tabs>
          <w:tab w:val="left" w:pos="870"/>
        </w:tabs>
        <w:ind w:left="1230"/>
        <w:jc w:val="right"/>
        <w:rPr>
          <w:rFonts w:ascii="Arial" w:hAnsi="Arial" w:cs="Arial"/>
          <w:sz w:val="16"/>
          <w:szCs w:val="16"/>
        </w:rPr>
      </w:pPr>
      <w:r>
        <w:rPr>
          <w:rFonts w:ascii="Arial" w:hAnsi="Arial" w:cs="Arial"/>
          <w:sz w:val="16"/>
          <w:szCs w:val="16"/>
        </w:rPr>
        <w:t>Page 17</w:t>
      </w:r>
    </w:p>
    <w:p w14:paraId="2BEABB2B" w14:textId="14E45B3C" w:rsidR="00D639EC" w:rsidRPr="000C4C52" w:rsidRDefault="00D639EC" w:rsidP="00AF7F09">
      <w:pPr>
        <w:pStyle w:val="ListParagraph"/>
        <w:numPr>
          <w:ilvl w:val="0"/>
          <w:numId w:val="65"/>
        </w:numPr>
        <w:tabs>
          <w:tab w:val="left" w:pos="870"/>
        </w:tabs>
        <w:spacing w:after="0" w:line="240" w:lineRule="auto"/>
        <w:jc w:val="both"/>
        <w:rPr>
          <w:rFonts w:ascii="Arial" w:hAnsi="Arial" w:cs="Arial"/>
        </w:rPr>
      </w:pPr>
      <w:r>
        <w:rPr>
          <w:rFonts w:ascii="Arial" w:hAnsi="Arial" w:cs="Arial"/>
        </w:rPr>
        <w:t>Meetings of the charity trustees and committees of charity trustees including;</w:t>
      </w:r>
    </w:p>
    <w:p w14:paraId="02A3EF06" w14:textId="77777777" w:rsidR="000C4C52" w:rsidRDefault="000C4C52" w:rsidP="000C4C52">
      <w:pPr>
        <w:tabs>
          <w:tab w:val="left" w:pos="870"/>
        </w:tabs>
        <w:spacing w:after="0"/>
        <w:jc w:val="right"/>
        <w:rPr>
          <w:rFonts w:ascii="Arial" w:hAnsi="Arial" w:cs="Arial"/>
        </w:rPr>
      </w:pPr>
    </w:p>
    <w:p w14:paraId="671B1B23" w14:textId="77777777" w:rsidR="00D639EC" w:rsidRDefault="00D639EC" w:rsidP="00AF7F09">
      <w:pPr>
        <w:pStyle w:val="ListParagraph"/>
        <w:numPr>
          <w:ilvl w:val="0"/>
          <w:numId w:val="66"/>
        </w:numPr>
        <w:tabs>
          <w:tab w:val="left" w:pos="870"/>
        </w:tabs>
        <w:spacing w:after="0" w:line="240" w:lineRule="auto"/>
        <w:jc w:val="both"/>
        <w:rPr>
          <w:rFonts w:ascii="Arial" w:hAnsi="Arial" w:cs="Arial"/>
        </w:rPr>
      </w:pPr>
      <w:r>
        <w:rPr>
          <w:rFonts w:ascii="Arial" w:hAnsi="Arial" w:cs="Arial"/>
        </w:rPr>
        <w:t>The names of the trustees present at the meetings;</w:t>
      </w:r>
    </w:p>
    <w:p w14:paraId="15ED089A" w14:textId="77777777" w:rsidR="00D639EC" w:rsidRDefault="00D639EC" w:rsidP="000C4C52">
      <w:pPr>
        <w:tabs>
          <w:tab w:val="left" w:pos="870"/>
        </w:tabs>
        <w:spacing w:after="0"/>
        <w:jc w:val="both"/>
        <w:rPr>
          <w:rFonts w:ascii="Arial" w:hAnsi="Arial" w:cs="Arial"/>
        </w:rPr>
      </w:pPr>
    </w:p>
    <w:p w14:paraId="416FAB3A" w14:textId="77777777" w:rsidR="00D639EC" w:rsidRDefault="00D639EC" w:rsidP="00AF7F09">
      <w:pPr>
        <w:pStyle w:val="ListParagraph"/>
        <w:numPr>
          <w:ilvl w:val="0"/>
          <w:numId w:val="66"/>
        </w:numPr>
        <w:tabs>
          <w:tab w:val="left" w:pos="870"/>
        </w:tabs>
        <w:spacing w:after="0" w:line="240" w:lineRule="auto"/>
        <w:jc w:val="both"/>
        <w:rPr>
          <w:rFonts w:ascii="Arial" w:hAnsi="Arial" w:cs="Arial"/>
        </w:rPr>
      </w:pPr>
      <w:r>
        <w:rPr>
          <w:rFonts w:ascii="Arial" w:hAnsi="Arial" w:cs="Arial"/>
        </w:rPr>
        <w:t>The names of trustees who have submitted their apologies;</w:t>
      </w:r>
    </w:p>
    <w:p w14:paraId="74089B25" w14:textId="77777777" w:rsidR="00D639EC" w:rsidRPr="00FC311B" w:rsidRDefault="00D639EC" w:rsidP="000C4C52">
      <w:pPr>
        <w:pStyle w:val="ListParagraph"/>
        <w:spacing w:after="0"/>
        <w:rPr>
          <w:rFonts w:ascii="Arial" w:hAnsi="Arial" w:cs="Arial"/>
        </w:rPr>
      </w:pPr>
    </w:p>
    <w:p w14:paraId="0934DACC" w14:textId="77777777" w:rsidR="00D639EC" w:rsidRDefault="00D639EC" w:rsidP="00AF7F09">
      <w:pPr>
        <w:pStyle w:val="ListParagraph"/>
        <w:numPr>
          <w:ilvl w:val="0"/>
          <w:numId w:val="66"/>
        </w:numPr>
        <w:tabs>
          <w:tab w:val="left" w:pos="870"/>
        </w:tabs>
        <w:spacing w:after="0" w:line="240" w:lineRule="auto"/>
        <w:jc w:val="both"/>
        <w:rPr>
          <w:rFonts w:ascii="Arial" w:hAnsi="Arial" w:cs="Arial"/>
        </w:rPr>
      </w:pPr>
      <w:r>
        <w:rPr>
          <w:rFonts w:ascii="Arial" w:hAnsi="Arial" w:cs="Arial"/>
        </w:rPr>
        <w:t>The decisions made at the meetings;</w:t>
      </w:r>
    </w:p>
    <w:p w14:paraId="4BBA7D6E" w14:textId="77777777" w:rsidR="00D639EC" w:rsidRPr="00FC311B" w:rsidRDefault="00D639EC" w:rsidP="000C4C52">
      <w:pPr>
        <w:pStyle w:val="ListParagraph"/>
        <w:spacing w:after="0"/>
        <w:rPr>
          <w:rFonts w:ascii="Arial" w:hAnsi="Arial" w:cs="Arial"/>
        </w:rPr>
      </w:pPr>
    </w:p>
    <w:p w14:paraId="4C6ABD14" w14:textId="77777777" w:rsidR="00D639EC" w:rsidRDefault="00D639EC" w:rsidP="00AF7F09">
      <w:pPr>
        <w:pStyle w:val="ListParagraph"/>
        <w:numPr>
          <w:ilvl w:val="0"/>
          <w:numId w:val="66"/>
        </w:numPr>
        <w:tabs>
          <w:tab w:val="left" w:pos="870"/>
        </w:tabs>
        <w:spacing w:after="0" w:line="240" w:lineRule="auto"/>
        <w:jc w:val="both"/>
        <w:rPr>
          <w:rFonts w:ascii="Arial" w:hAnsi="Arial" w:cs="Arial"/>
        </w:rPr>
      </w:pPr>
      <w:r>
        <w:rPr>
          <w:rFonts w:ascii="Arial" w:hAnsi="Arial" w:cs="Arial"/>
        </w:rPr>
        <w:t>Decisions at all meetings to be made in bullet point format.</w:t>
      </w:r>
    </w:p>
    <w:p w14:paraId="35E4731F" w14:textId="77777777" w:rsidR="00D639EC" w:rsidRPr="00B8416F" w:rsidRDefault="00D639EC" w:rsidP="000C4C52">
      <w:pPr>
        <w:pStyle w:val="ListParagraph"/>
        <w:spacing w:after="0"/>
        <w:rPr>
          <w:rFonts w:ascii="Arial" w:hAnsi="Arial" w:cs="Arial"/>
        </w:rPr>
      </w:pPr>
    </w:p>
    <w:p w14:paraId="18213159" w14:textId="77777777" w:rsidR="00D639EC" w:rsidRDefault="00D639EC" w:rsidP="00AF7F09">
      <w:pPr>
        <w:pStyle w:val="ListParagraph"/>
        <w:numPr>
          <w:ilvl w:val="0"/>
          <w:numId w:val="65"/>
        </w:numPr>
        <w:tabs>
          <w:tab w:val="left" w:pos="870"/>
        </w:tabs>
        <w:spacing w:after="0" w:line="240" w:lineRule="auto"/>
        <w:jc w:val="both"/>
        <w:rPr>
          <w:rFonts w:ascii="Arial" w:hAnsi="Arial" w:cs="Arial"/>
        </w:rPr>
      </w:pPr>
      <w:r>
        <w:rPr>
          <w:rFonts w:ascii="Arial" w:hAnsi="Arial" w:cs="Arial"/>
        </w:rPr>
        <w:t>Decisions made by the charity trustees otherwise than in the meetings.</w:t>
      </w:r>
    </w:p>
    <w:p w14:paraId="4C6EE8F1" w14:textId="178CCDD6" w:rsidR="00D639EC" w:rsidRDefault="00D639EC" w:rsidP="000C4C52">
      <w:pPr>
        <w:tabs>
          <w:tab w:val="left" w:pos="870"/>
        </w:tabs>
        <w:spacing w:after="0"/>
        <w:jc w:val="both"/>
        <w:rPr>
          <w:rFonts w:ascii="Arial" w:hAnsi="Arial" w:cs="Arial"/>
        </w:rPr>
      </w:pPr>
    </w:p>
    <w:p w14:paraId="0FC157B2" w14:textId="77777777" w:rsidR="000C4C52" w:rsidRDefault="000C4C52" w:rsidP="000C4C52">
      <w:pPr>
        <w:tabs>
          <w:tab w:val="left" w:pos="870"/>
        </w:tabs>
        <w:spacing w:after="0"/>
        <w:jc w:val="both"/>
        <w:rPr>
          <w:rFonts w:ascii="Arial" w:hAnsi="Arial" w:cs="Arial"/>
        </w:rPr>
      </w:pPr>
    </w:p>
    <w:p w14:paraId="55EB3593" w14:textId="3820E8F0" w:rsidR="00D639EC" w:rsidRDefault="00D639EC" w:rsidP="000C4C52">
      <w:pPr>
        <w:tabs>
          <w:tab w:val="left" w:pos="870"/>
        </w:tabs>
        <w:spacing w:after="0"/>
        <w:ind w:left="720" w:hanging="720"/>
        <w:jc w:val="both"/>
        <w:rPr>
          <w:rFonts w:ascii="Arial" w:hAnsi="Arial" w:cs="Arial"/>
          <w:b/>
        </w:rPr>
      </w:pPr>
      <w:r>
        <w:rPr>
          <w:rFonts w:ascii="Arial" w:hAnsi="Arial" w:cs="Arial"/>
          <w:b/>
        </w:rPr>
        <w:t>2</w:t>
      </w:r>
      <w:r w:rsidR="009A26D2">
        <w:rPr>
          <w:rFonts w:ascii="Arial" w:hAnsi="Arial" w:cs="Arial"/>
          <w:b/>
        </w:rPr>
        <w:t>4</w:t>
      </w:r>
      <w:r>
        <w:rPr>
          <w:rFonts w:ascii="Arial" w:hAnsi="Arial" w:cs="Arial"/>
          <w:b/>
        </w:rPr>
        <w:t>.</w:t>
      </w:r>
      <w:r>
        <w:rPr>
          <w:rFonts w:ascii="Arial" w:hAnsi="Arial" w:cs="Arial"/>
          <w:b/>
        </w:rPr>
        <w:tab/>
        <w:t>Accounting records, accounts, annual reports and returns, register maintenance</w:t>
      </w:r>
    </w:p>
    <w:p w14:paraId="3B7321F1" w14:textId="77777777" w:rsidR="00D639EC" w:rsidRDefault="00D639EC" w:rsidP="000C4C52">
      <w:pPr>
        <w:tabs>
          <w:tab w:val="left" w:pos="870"/>
        </w:tabs>
        <w:spacing w:after="0"/>
        <w:ind w:left="720" w:hanging="720"/>
        <w:jc w:val="both"/>
        <w:rPr>
          <w:rFonts w:ascii="Arial" w:hAnsi="Arial" w:cs="Arial"/>
          <w:b/>
        </w:rPr>
      </w:pPr>
    </w:p>
    <w:p w14:paraId="4AE9F6B6" w14:textId="77777777" w:rsidR="00D639EC" w:rsidRDefault="00D639EC" w:rsidP="00AF7F09">
      <w:pPr>
        <w:pStyle w:val="ListParagraph"/>
        <w:numPr>
          <w:ilvl w:val="0"/>
          <w:numId w:val="67"/>
        </w:numPr>
        <w:tabs>
          <w:tab w:val="left" w:pos="870"/>
        </w:tabs>
        <w:spacing w:after="0" w:line="240" w:lineRule="auto"/>
        <w:jc w:val="both"/>
        <w:rPr>
          <w:rFonts w:ascii="Arial" w:hAnsi="Arial" w:cs="Arial"/>
        </w:rPr>
      </w:pPr>
      <w:r>
        <w:rPr>
          <w:rFonts w:ascii="Arial" w:hAnsi="Arial" w:cs="Arial"/>
        </w:rPr>
        <w:t>The charity trustees must comply with the requirements of the Charities Act 2011 with regard to the keeping of accounting records, to the preparation and scrutiny of statements of account, and to the preparation of annual reports and returns.  The statements of accounts, reports and returns must be sent to the Charity Commission, regardless of the income of the CIO within 10 months of the financial year end.</w:t>
      </w:r>
    </w:p>
    <w:p w14:paraId="0CAA8DFF" w14:textId="77777777" w:rsidR="00D639EC" w:rsidRDefault="00D639EC" w:rsidP="000C4C52">
      <w:pPr>
        <w:tabs>
          <w:tab w:val="left" w:pos="870"/>
        </w:tabs>
        <w:spacing w:after="0"/>
        <w:jc w:val="both"/>
        <w:rPr>
          <w:rFonts w:ascii="Arial" w:hAnsi="Arial" w:cs="Arial"/>
        </w:rPr>
      </w:pPr>
    </w:p>
    <w:p w14:paraId="06161601" w14:textId="77777777" w:rsidR="00D639EC" w:rsidRDefault="00D639EC" w:rsidP="00AF7F09">
      <w:pPr>
        <w:pStyle w:val="ListParagraph"/>
        <w:numPr>
          <w:ilvl w:val="0"/>
          <w:numId w:val="67"/>
        </w:numPr>
        <w:tabs>
          <w:tab w:val="left" w:pos="870"/>
        </w:tabs>
        <w:spacing w:after="0" w:line="240" w:lineRule="auto"/>
        <w:jc w:val="both"/>
        <w:rPr>
          <w:rFonts w:ascii="Arial" w:hAnsi="Arial" w:cs="Arial"/>
        </w:rPr>
      </w:pPr>
      <w:r>
        <w:rPr>
          <w:rFonts w:ascii="Arial" w:hAnsi="Arial" w:cs="Arial"/>
        </w:rPr>
        <w:t>The charity trustees must comply with their obligation to inform the Commission within 28 days of any change in the particulars of the CIO entered on the Central Register of Charities.</w:t>
      </w:r>
    </w:p>
    <w:p w14:paraId="1856D7D7" w14:textId="77777777" w:rsidR="00D639EC" w:rsidRDefault="00D639EC" w:rsidP="00D639EC">
      <w:pPr>
        <w:tabs>
          <w:tab w:val="left" w:pos="870"/>
        </w:tabs>
        <w:rPr>
          <w:rFonts w:ascii="Arial" w:hAnsi="Arial" w:cs="Arial"/>
          <w:b/>
        </w:rPr>
      </w:pPr>
    </w:p>
    <w:p w14:paraId="56A324C7" w14:textId="2D27F329" w:rsidR="00D639EC" w:rsidRDefault="00D639EC" w:rsidP="00247EE0">
      <w:pPr>
        <w:tabs>
          <w:tab w:val="left" w:pos="870"/>
        </w:tabs>
        <w:spacing w:after="0"/>
        <w:jc w:val="both"/>
        <w:rPr>
          <w:rFonts w:ascii="Arial" w:hAnsi="Arial" w:cs="Arial"/>
          <w:b/>
        </w:rPr>
      </w:pPr>
      <w:r>
        <w:rPr>
          <w:rFonts w:ascii="Arial" w:hAnsi="Arial" w:cs="Arial"/>
          <w:b/>
        </w:rPr>
        <w:t>2</w:t>
      </w:r>
      <w:r w:rsidR="009A26D2">
        <w:rPr>
          <w:rFonts w:ascii="Arial" w:hAnsi="Arial" w:cs="Arial"/>
          <w:b/>
        </w:rPr>
        <w:t>5</w:t>
      </w:r>
      <w:r>
        <w:rPr>
          <w:rFonts w:ascii="Arial" w:hAnsi="Arial" w:cs="Arial"/>
          <w:b/>
        </w:rPr>
        <w:t>.      Rules</w:t>
      </w:r>
    </w:p>
    <w:p w14:paraId="4BC6BFAF" w14:textId="77777777" w:rsidR="00D639EC" w:rsidRDefault="00D639EC" w:rsidP="00247EE0">
      <w:pPr>
        <w:tabs>
          <w:tab w:val="left" w:pos="870"/>
        </w:tabs>
        <w:spacing w:after="0"/>
        <w:jc w:val="both"/>
        <w:rPr>
          <w:rFonts w:ascii="Arial" w:hAnsi="Arial" w:cs="Arial"/>
          <w:b/>
        </w:rPr>
      </w:pPr>
    </w:p>
    <w:p w14:paraId="22B46ACD" w14:textId="77777777" w:rsidR="00D639EC" w:rsidRDefault="00D639EC" w:rsidP="00D639EC">
      <w:pPr>
        <w:tabs>
          <w:tab w:val="left" w:pos="870"/>
        </w:tabs>
        <w:ind w:left="720"/>
        <w:jc w:val="both"/>
        <w:rPr>
          <w:rFonts w:ascii="Arial" w:hAnsi="Arial" w:cs="Arial"/>
        </w:rPr>
      </w:pPr>
      <w:r>
        <w:rPr>
          <w:rFonts w:ascii="Arial" w:hAnsi="Arial" w:cs="Arial"/>
        </w:rPr>
        <w:t>The charity trustees may from time to time make such reasonable and proper rules or bylaws as they may deem necessary or expedient for the property conduct and management of the CIO, but such rules or bylaws must not be inconsistent with any provision of this constitution.  Copies of any such rules or bylaws currently in force must be made available to any member of the CIO on request.</w:t>
      </w:r>
    </w:p>
    <w:p w14:paraId="7E720639" w14:textId="77777777" w:rsidR="00D639EC" w:rsidRDefault="00D639EC" w:rsidP="00247EE0">
      <w:pPr>
        <w:tabs>
          <w:tab w:val="left" w:pos="870"/>
        </w:tabs>
        <w:spacing w:after="0"/>
        <w:ind w:left="720"/>
        <w:jc w:val="both"/>
        <w:rPr>
          <w:rFonts w:ascii="Arial" w:hAnsi="Arial" w:cs="Arial"/>
        </w:rPr>
      </w:pPr>
    </w:p>
    <w:p w14:paraId="7765AB0B" w14:textId="7FC7CEA6" w:rsidR="00D639EC" w:rsidRDefault="00D639EC" w:rsidP="00247EE0">
      <w:pPr>
        <w:tabs>
          <w:tab w:val="left" w:pos="870"/>
        </w:tabs>
        <w:spacing w:after="0"/>
        <w:jc w:val="both"/>
        <w:rPr>
          <w:rFonts w:ascii="Arial" w:hAnsi="Arial" w:cs="Arial"/>
          <w:b/>
        </w:rPr>
      </w:pPr>
      <w:r>
        <w:rPr>
          <w:rFonts w:ascii="Arial" w:hAnsi="Arial" w:cs="Arial"/>
          <w:b/>
        </w:rPr>
        <w:t>2</w:t>
      </w:r>
      <w:r w:rsidR="009A26D2">
        <w:rPr>
          <w:rFonts w:ascii="Arial" w:hAnsi="Arial" w:cs="Arial"/>
          <w:b/>
        </w:rPr>
        <w:t>6</w:t>
      </w:r>
      <w:r>
        <w:rPr>
          <w:rFonts w:ascii="Arial" w:hAnsi="Arial" w:cs="Arial"/>
          <w:b/>
        </w:rPr>
        <w:t>.      Disputes</w:t>
      </w:r>
    </w:p>
    <w:p w14:paraId="125FCC65" w14:textId="77777777" w:rsidR="00D639EC" w:rsidRDefault="00D639EC" w:rsidP="00247EE0">
      <w:pPr>
        <w:tabs>
          <w:tab w:val="left" w:pos="870"/>
        </w:tabs>
        <w:spacing w:after="0"/>
        <w:jc w:val="both"/>
        <w:rPr>
          <w:rFonts w:ascii="Arial" w:hAnsi="Arial" w:cs="Arial"/>
          <w:b/>
        </w:rPr>
      </w:pPr>
    </w:p>
    <w:p w14:paraId="0030FADD" w14:textId="77777777" w:rsidR="00D639EC" w:rsidRDefault="00D639EC" w:rsidP="00D639EC">
      <w:pPr>
        <w:tabs>
          <w:tab w:val="left" w:pos="870"/>
        </w:tabs>
        <w:ind w:left="720"/>
        <w:jc w:val="both"/>
        <w:rPr>
          <w:rFonts w:ascii="Arial" w:hAnsi="Arial" w:cs="Arial"/>
        </w:rPr>
      </w:pPr>
      <w:r>
        <w:rPr>
          <w:rFonts w:ascii="Arial" w:hAnsi="Arial" w:cs="Arial"/>
        </w:rPr>
        <w:t>If a dispute arises between members of the CIO about the validity or propriety of anything done by the members under this constitution, and the dispute cannot be resolved by agreement, the parties to the dispute must first try in good faith to settle the dispute by mediation before resorting to the agreed Freeman Heart and Lung Transplant Association complaints procedure.</w:t>
      </w:r>
    </w:p>
    <w:p w14:paraId="72149E4A" w14:textId="18EFEE50" w:rsidR="00D639EC" w:rsidRDefault="00D639EC" w:rsidP="00D639EC">
      <w:pPr>
        <w:tabs>
          <w:tab w:val="left" w:pos="870"/>
        </w:tabs>
        <w:ind w:left="720"/>
        <w:jc w:val="both"/>
        <w:rPr>
          <w:rFonts w:ascii="Arial" w:hAnsi="Arial" w:cs="Arial"/>
        </w:rPr>
      </w:pPr>
    </w:p>
    <w:p w14:paraId="4796250A" w14:textId="6617D064" w:rsidR="00247EE0" w:rsidRDefault="00247EE0" w:rsidP="00D639EC">
      <w:pPr>
        <w:tabs>
          <w:tab w:val="left" w:pos="870"/>
        </w:tabs>
        <w:ind w:left="720"/>
        <w:jc w:val="both"/>
        <w:rPr>
          <w:rFonts w:ascii="Arial" w:hAnsi="Arial" w:cs="Arial"/>
        </w:rPr>
      </w:pPr>
    </w:p>
    <w:p w14:paraId="3AA26B6A" w14:textId="03FF883E" w:rsidR="00247EE0" w:rsidRDefault="00247EE0" w:rsidP="00D639EC">
      <w:pPr>
        <w:tabs>
          <w:tab w:val="left" w:pos="870"/>
        </w:tabs>
        <w:ind w:left="720"/>
        <w:jc w:val="both"/>
        <w:rPr>
          <w:rFonts w:ascii="Arial" w:hAnsi="Arial" w:cs="Arial"/>
        </w:rPr>
      </w:pPr>
    </w:p>
    <w:p w14:paraId="7D1A77FB" w14:textId="7B79C0A1" w:rsidR="00247EE0" w:rsidRDefault="00247EE0" w:rsidP="00D639EC">
      <w:pPr>
        <w:tabs>
          <w:tab w:val="left" w:pos="870"/>
        </w:tabs>
        <w:ind w:left="720"/>
        <w:jc w:val="both"/>
        <w:rPr>
          <w:rFonts w:ascii="Arial" w:hAnsi="Arial" w:cs="Arial"/>
        </w:rPr>
      </w:pPr>
    </w:p>
    <w:p w14:paraId="3A7226D9" w14:textId="72AAF81D" w:rsidR="00247EE0" w:rsidRPr="00971212" w:rsidRDefault="00247EE0" w:rsidP="00247EE0">
      <w:pPr>
        <w:pStyle w:val="ListParagraph"/>
        <w:tabs>
          <w:tab w:val="left" w:pos="870"/>
        </w:tabs>
        <w:ind w:left="1230"/>
        <w:jc w:val="right"/>
        <w:rPr>
          <w:rFonts w:ascii="Arial" w:hAnsi="Arial" w:cs="Arial"/>
          <w:sz w:val="16"/>
          <w:szCs w:val="16"/>
        </w:rPr>
      </w:pPr>
      <w:r>
        <w:rPr>
          <w:rFonts w:ascii="Arial" w:hAnsi="Arial" w:cs="Arial"/>
          <w:sz w:val="16"/>
          <w:szCs w:val="16"/>
        </w:rPr>
        <w:t>Page 18</w:t>
      </w:r>
    </w:p>
    <w:p w14:paraId="354530E9" w14:textId="77777777" w:rsidR="00247EE0" w:rsidRDefault="00247EE0" w:rsidP="00247EE0">
      <w:pPr>
        <w:tabs>
          <w:tab w:val="left" w:pos="870"/>
        </w:tabs>
        <w:spacing w:after="0"/>
        <w:ind w:left="720"/>
        <w:jc w:val="right"/>
        <w:rPr>
          <w:rFonts w:ascii="Arial" w:hAnsi="Arial" w:cs="Arial"/>
        </w:rPr>
      </w:pPr>
    </w:p>
    <w:p w14:paraId="1C096AF5" w14:textId="21DF968B" w:rsidR="00D639EC" w:rsidRDefault="00D639EC" w:rsidP="00247EE0">
      <w:pPr>
        <w:tabs>
          <w:tab w:val="left" w:pos="870"/>
        </w:tabs>
        <w:spacing w:after="0"/>
        <w:jc w:val="both"/>
        <w:rPr>
          <w:rFonts w:ascii="Arial" w:hAnsi="Arial" w:cs="Arial"/>
        </w:rPr>
      </w:pPr>
      <w:r>
        <w:rPr>
          <w:rFonts w:ascii="Arial" w:hAnsi="Arial" w:cs="Arial"/>
          <w:b/>
        </w:rPr>
        <w:t>2</w:t>
      </w:r>
      <w:r w:rsidR="009A26D2">
        <w:rPr>
          <w:rFonts w:ascii="Arial" w:hAnsi="Arial" w:cs="Arial"/>
          <w:b/>
        </w:rPr>
        <w:t>7</w:t>
      </w:r>
      <w:r>
        <w:rPr>
          <w:rFonts w:ascii="Arial" w:hAnsi="Arial" w:cs="Arial"/>
          <w:b/>
        </w:rPr>
        <w:t>.      Amendment of constitution</w:t>
      </w:r>
    </w:p>
    <w:p w14:paraId="3058F46C" w14:textId="77777777" w:rsidR="00D639EC" w:rsidRDefault="00D639EC" w:rsidP="00247EE0">
      <w:pPr>
        <w:tabs>
          <w:tab w:val="left" w:pos="870"/>
        </w:tabs>
        <w:spacing w:after="0"/>
        <w:jc w:val="both"/>
        <w:rPr>
          <w:rFonts w:ascii="Arial" w:hAnsi="Arial" w:cs="Arial"/>
        </w:rPr>
      </w:pPr>
    </w:p>
    <w:p w14:paraId="5FA5AEA5" w14:textId="77777777" w:rsidR="00D639EC" w:rsidRPr="00C46817" w:rsidRDefault="00D639EC" w:rsidP="00247EE0">
      <w:pPr>
        <w:tabs>
          <w:tab w:val="left" w:pos="870"/>
        </w:tabs>
        <w:spacing w:after="0"/>
        <w:jc w:val="both"/>
        <w:rPr>
          <w:rFonts w:ascii="Arial" w:hAnsi="Arial" w:cs="Arial"/>
        </w:rPr>
      </w:pPr>
      <w:r>
        <w:rPr>
          <w:rFonts w:ascii="Arial" w:hAnsi="Arial" w:cs="Arial"/>
        </w:rPr>
        <w:tab/>
        <w:t>As provided by sections 244 – 277 of the Charities Act 2011:</w:t>
      </w:r>
    </w:p>
    <w:p w14:paraId="7229E0DB" w14:textId="77777777" w:rsidR="00D639EC" w:rsidRDefault="00D639EC" w:rsidP="00247EE0">
      <w:pPr>
        <w:tabs>
          <w:tab w:val="left" w:pos="870"/>
        </w:tabs>
        <w:spacing w:after="0"/>
        <w:jc w:val="both"/>
        <w:rPr>
          <w:rFonts w:ascii="Arial" w:hAnsi="Arial" w:cs="Arial"/>
          <w:b/>
        </w:rPr>
      </w:pPr>
    </w:p>
    <w:p w14:paraId="4BA4277F" w14:textId="77777777" w:rsidR="00D639EC" w:rsidRDefault="00D639EC" w:rsidP="00AF7F09">
      <w:pPr>
        <w:pStyle w:val="ListParagraph"/>
        <w:numPr>
          <w:ilvl w:val="0"/>
          <w:numId w:val="68"/>
        </w:numPr>
        <w:tabs>
          <w:tab w:val="left" w:pos="870"/>
        </w:tabs>
        <w:spacing w:after="0" w:line="240" w:lineRule="auto"/>
        <w:jc w:val="both"/>
        <w:rPr>
          <w:rFonts w:ascii="Arial" w:hAnsi="Arial" w:cs="Arial"/>
        </w:rPr>
      </w:pPr>
      <w:r>
        <w:rPr>
          <w:rFonts w:ascii="Arial" w:hAnsi="Arial" w:cs="Arial"/>
        </w:rPr>
        <w:t>This constitution can only be amended:</w:t>
      </w:r>
    </w:p>
    <w:p w14:paraId="738C0960" w14:textId="77777777" w:rsidR="00D639EC" w:rsidRDefault="00D639EC" w:rsidP="00247EE0">
      <w:pPr>
        <w:tabs>
          <w:tab w:val="left" w:pos="870"/>
        </w:tabs>
        <w:spacing w:after="0"/>
        <w:jc w:val="both"/>
        <w:rPr>
          <w:rFonts w:ascii="Arial" w:hAnsi="Arial" w:cs="Arial"/>
        </w:rPr>
      </w:pPr>
    </w:p>
    <w:p w14:paraId="5E50AAB3" w14:textId="77777777" w:rsidR="00D639EC" w:rsidRDefault="00D639EC" w:rsidP="00AF7F09">
      <w:pPr>
        <w:pStyle w:val="ListParagraph"/>
        <w:numPr>
          <w:ilvl w:val="0"/>
          <w:numId w:val="69"/>
        </w:numPr>
        <w:tabs>
          <w:tab w:val="left" w:pos="870"/>
        </w:tabs>
        <w:spacing w:after="0" w:line="240" w:lineRule="auto"/>
        <w:jc w:val="both"/>
        <w:rPr>
          <w:rFonts w:ascii="Arial" w:hAnsi="Arial" w:cs="Arial"/>
        </w:rPr>
      </w:pPr>
      <w:r>
        <w:rPr>
          <w:rFonts w:ascii="Arial" w:hAnsi="Arial" w:cs="Arial"/>
        </w:rPr>
        <w:t>By resolution agreed in writing by all  members of the CIO; or</w:t>
      </w:r>
    </w:p>
    <w:p w14:paraId="57B1748F" w14:textId="77777777" w:rsidR="00D639EC" w:rsidRPr="006D23E8" w:rsidRDefault="00D639EC" w:rsidP="00247EE0">
      <w:pPr>
        <w:spacing w:after="0"/>
        <w:rPr>
          <w:rFonts w:ascii="Arial" w:hAnsi="Arial" w:cs="Arial"/>
        </w:rPr>
      </w:pPr>
    </w:p>
    <w:p w14:paraId="4DD1827E" w14:textId="77777777" w:rsidR="00D639EC" w:rsidRDefault="00D639EC" w:rsidP="00AF7F09">
      <w:pPr>
        <w:pStyle w:val="ListParagraph"/>
        <w:numPr>
          <w:ilvl w:val="0"/>
          <w:numId w:val="69"/>
        </w:numPr>
        <w:tabs>
          <w:tab w:val="left" w:pos="870"/>
        </w:tabs>
        <w:spacing w:after="0" w:line="240" w:lineRule="auto"/>
        <w:jc w:val="both"/>
        <w:rPr>
          <w:rFonts w:ascii="Arial" w:hAnsi="Arial" w:cs="Arial"/>
        </w:rPr>
      </w:pPr>
      <w:r w:rsidRPr="000D0FF8">
        <w:rPr>
          <w:rFonts w:ascii="Arial" w:hAnsi="Arial" w:cs="Arial"/>
        </w:rPr>
        <w:t>By resolution passed by a 75% majority of those voting at a general meeting of the members of the CIO called in accordance with clause (19) (General meetings of members).</w:t>
      </w:r>
    </w:p>
    <w:p w14:paraId="7987EEDE" w14:textId="77777777" w:rsidR="00D639EC" w:rsidRDefault="00D639EC" w:rsidP="00247EE0">
      <w:pPr>
        <w:pStyle w:val="ListParagraph"/>
        <w:tabs>
          <w:tab w:val="left" w:pos="870"/>
        </w:tabs>
        <w:spacing w:after="0"/>
        <w:ind w:left="1800"/>
        <w:jc w:val="both"/>
        <w:rPr>
          <w:rFonts w:ascii="Arial" w:hAnsi="Arial" w:cs="Arial"/>
        </w:rPr>
      </w:pPr>
    </w:p>
    <w:p w14:paraId="6EE3A558" w14:textId="77777777" w:rsidR="00D639EC" w:rsidRDefault="00D639EC" w:rsidP="00AF7F09">
      <w:pPr>
        <w:pStyle w:val="ListParagraph"/>
        <w:numPr>
          <w:ilvl w:val="0"/>
          <w:numId w:val="68"/>
        </w:numPr>
        <w:tabs>
          <w:tab w:val="left" w:pos="870"/>
        </w:tabs>
        <w:spacing w:after="0" w:line="240" w:lineRule="auto"/>
        <w:jc w:val="both"/>
        <w:rPr>
          <w:rFonts w:ascii="Arial" w:hAnsi="Arial" w:cs="Arial"/>
        </w:rPr>
      </w:pPr>
      <w:r>
        <w:rPr>
          <w:rFonts w:ascii="Arial" w:hAnsi="Arial" w:cs="Arial"/>
        </w:rPr>
        <w:t xml:space="preserve">Any alteration of clause (3) (Objects), clause (29 (Voluntary winding up or dissolution), this clause, or of any provision where the alteration would provide </w:t>
      </w:r>
      <w:proofErr w:type="spellStart"/>
      <w:r>
        <w:rPr>
          <w:rFonts w:ascii="Arial" w:hAnsi="Arial" w:cs="Arial"/>
        </w:rPr>
        <w:t>authorisation</w:t>
      </w:r>
      <w:proofErr w:type="spellEnd"/>
      <w:r>
        <w:rPr>
          <w:rFonts w:ascii="Arial" w:hAnsi="Arial" w:cs="Arial"/>
        </w:rPr>
        <w:t xml:space="preserve"> for any benefit to be obtained by charity trustees or members of the CIO or persons connected with them, requires the prior written consent of the Charity Commission.</w:t>
      </w:r>
    </w:p>
    <w:p w14:paraId="2E4B13FC" w14:textId="77777777" w:rsidR="00D639EC" w:rsidRDefault="00D639EC" w:rsidP="00247EE0">
      <w:pPr>
        <w:tabs>
          <w:tab w:val="left" w:pos="870"/>
        </w:tabs>
        <w:spacing w:after="0"/>
        <w:jc w:val="both"/>
        <w:rPr>
          <w:rFonts w:ascii="Arial" w:hAnsi="Arial" w:cs="Arial"/>
        </w:rPr>
      </w:pPr>
    </w:p>
    <w:p w14:paraId="114A7D7F" w14:textId="77777777" w:rsidR="00D639EC" w:rsidRDefault="00D639EC" w:rsidP="00AF7F09">
      <w:pPr>
        <w:pStyle w:val="ListParagraph"/>
        <w:numPr>
          <w:ilvl w:val="0"/>
          <w:numId w:val="68"/>
        </w:numPr>
        <w:tabs>
          <w:tab w:val="left" w:pos="870"/>
        </w:tabs>
        <w:spacing w:after="0" w:line="240" w:lineRule="auto"/>
        <w:jc w:val="both"/>
        <w:rPr>
          <w:rFonts w:ascii="Arial" w:hAnsi="Arial" w:cs="Arial"/>
        </w:rPr>
      </w:pPr>
      <w:r>
        <w:rPr>
          <w:rFonts w:ascii="Arial" w:hAnsi="Arial" w:cs="Arial"/>
        </w:rPr>
        <w:t>No amendment that is inconsistent with the provisions of the Charities Act 2011 or the General Regulations shall be valid.</w:t>
      </w:r>
    </w:p>
    <w:p w14:paraId="71BD2788" w14:textId="77777777" w:rsidR="00D639EC" w:rsidRPr="000D0FF8" w:rsidRDefault="00D639EC" w:rsidP="00247EE0">
      <w:pPr>
        <w:pStyle w:val="ListParagraph"/>
        <w:spacing w:after="0"/>
        <w:rPr>
          <w:rFonts w:ascii="Arial" w:hAnsi="Arial" w:cs="Arial"/>
        </w:rPr>
      </w:pPr>
    </w:p>
    <w:p w14:paraId="00A287AB" w14:textId="6D5C1D1E" w:rsidR="00D639EC" w:rsidRDefault="00D639EC" w:rsidP="00AF7F09">
      <w:pPr>
        <w:pStyle w:val="ListParagraph"/>
        <w:numPr>
          <w:ilvl w:val="0"/>
          <w:numId w:val="68"/>
        </w:numPr>
        <w:tabs>
          <w:tab w:val="left" w:pos="870"/>
        </w:tabs>
        <w:spacing w:after="0" w:line="240" w:lineRule="auto"/>
        <w:jc w:val="both"/>
        <w:rPr>
          <w:rFonts w:ascii="Arial" w:hAnsi="Arial" w:cs="Arial"/>
        </w:rPr>
      </w:pPr>
      <w:r>
        <w:rPr>
          <w:rFonts w:ascii="Arial" w:hAnsi="Arial" w:cs="Arial"/>
        </w:rPr>
        <w:t>A copy of every resolution amending the constitution, together with a copy of the CIO’s constitution as amended must be sent to the Commission by the end of the period of 15 days beginning with the date of passing of the resolution, and the amendment does not take effect until it has been recorded in the Register of Charities.</w:t>
      </w:r>
    </w:p>
    <w:p w14:paraId="01D5EEC7" w14:textId="77777777" w:rsidR="00247EE0" w:rsidRPr="00247EE0" w:rsidRDefault="00247EE0" w:rsidP="00247EE0">
      <w:pPr>
        <w:tabs>
          <w:tab w:val="left" w:pos="870"/>
        </w:tabs>
        <w:spacing w:after="0" w:line="240" w:lineRule="auto"/>
        <w:jc w:val="both"/>
        <w:rPr>
          <w:rFonts w:ascii="Arial" w:hAnsi="Arial" w:cs="Arial"/>
        </w:rPr>
      </w:pPr>
    </w:p>
    <w:p w14:paraId="763B56F3" w14:textId="05D74612" w:rsidR="00D639EC" w:rsidRDefault="00D639EC" w:rsidP="00247EE0">
      <w:pPr>
        <w:tabs>
          <w:tab w:val="left" w:pos="870"/>
        </w:tabs>
        <w:spacing w:after="0"/>
        <w:jc w:val="both"/>
        <w:rPr>
          <w:rFonts w:ascii="Arial" w:hAnsi="Arial" w:cs="Arial"/>
          <w:b/>
        </w:rPr>
      </w:pPr>
      <w:r>
        <w:rPr>
          <w:rFonts w:ascii="Arial" w:hAnsi="Arial" w:cs="Arial"/>
          <w:b/>
        </w:rPr>
        <w:t>2</w:t>
      </w:r>
      <w:r w:rsidR="009A26D2">
        <w:rPr>
          <w:rFonts w:ascii="Arial" w:hAnsi="Arial" w:cs="Arial"/>
          <w:b/>
        </w:rPr>
        <w:t>8</w:t>
      </w:r>
      <w:r>
        <w:rPr>
          <w:rFonts w:ascii="Arial" w:hAnsi="Arial" w:cs="Arial"/>
          <w:b/>
        </w:rPr>
        <w:t>.</w:t>
      </w:r>
      <w:r>
        <w:rPr>
          <w:rFonts w:ascii="Arial" w:hAnsi="Arial" w:cs="Arial"/>
          <w:b/>
        </w:rPr>
        <w:tab/>
        <w:t>Voluntary winding up or dissolution</w:t>
      </w:r>
    </w:p>
    <w:p w14:paraId="5D83B272" w14:textId="77777777" w:rsidR="00D639EC" w:rsidRDefault="00D639EC" w:rsidP="00247EE0">
      <w:pPr>
        <w:tabs>
          <w:tab w:val="left" w:pos="870"/>
        </w:tabs>
        <w:spacing w:after="0"/>
        <w:jc w:val="both"/>
        <w:rPr>
          <w:rFonts w:ascii="Arial" w:hAnsi="Arial" w:cs="Arial"/>
          <w:b/>
        </w:rPr>
      </w:pPr>
    </w:p>
    <w:p w14:paraId="2061A2B2" w14:textId="77777777" w:rsidR="00D639EC" w:rsidRPr="0078680D" w:rsidRDefault="00D639EC" w:rsidP="00AF7F09">
      <w:pPr>
        <w:pStyle w:val="ListParagraph"/>
        <w:numPr>
          <w:ilvl w:val="0"/>
          <w:numId w:val="71"/>
        </w:numPr>
        <w:tabs>
          <w:tab w:val="left" w:pos="870"/>
        </w:tabs>
        <w:spacing w:after="0" w:line="240" w:lineRule="auto"/>
        <w:jc w:val="both"/>
        <w:rPr>
          <w:rFonts w:ascii="Arial" w:hAnsi="Arial" w:cs="Arial"/>
        </w:rPr>
      </w:pPr>
      <w:r w:rsidRPr="0078680D">
        <w:rPr>
          <w:rFonts w:ascii="Arial" w:hAnsi="Arial" w:cs="Arial"/>
        </w:rPr>
        <w:t>As provided by the Dissolution Regulations, the CIO may be dissolved by resolution of its members. Any decision by the members to wind up or dissolve the CIO can only be made:</w:t>
      </w:r>
    </w:p>
    <w:p w14:paraId="5CAB53FD" w14:textId="77777777" w:rsidR="00D639EC" w:rsidRPr="006D23E8" w:rsidRDefault="00D639EC" w:rsidP="00247EE0">
      <w:pPr>
        <w:pStyle w:val="ListParagraph"/>
        <w:spacing w:after="0"/>
        <w:jc w:val="right"/>
        <w:rPr>
          <w:rFonts w:ascii="Arial" w:hAnsi="Arial" w:cs="Arial"/>
        </w:rPr>
      </w:pPr>
      <w:r>
        <w:rPr>
          <w:rFonts w:ascii="Arial" w:hAnsi="Arial" w:cs="Arial"/>
        </w:rPr>
        <w:tab/>
      </w:r>
    </w:p>
    <w:p w14:paraId="33C1FC22" w14:textId="77777777" w:rsidR="00D639EC" w:rsidRDefault="00D639EC" w:rsidP="00AF7F09">
      <w:pPr>
        <w:pStyle w:val="ListParagraph"/>
        <w:numPr>
          <w:ilvl w:val="0"/>
          <w:numId w:val="72"/>
        </w:numPr>
        <w:tabs>
          <w:tab w:val="left" w:pos="870"/>
        </w:tabs>
        <w:spacing w:after="0" w:line="240" w:lineRule="auto"/>
        <w:jc w:val="both"/>
        <w:rPr>
          <w:rFonts w:ascii="Arial" w:hAnsi="Arial" w:cs="Arial"/>
        </w:rPr>
      </w:pPr>
      <w:r w:rsidRPr="0078680D">
        <w:rPr>
          <w:rFonts w:ascii="Arial" w:hAnsi="Arial" w:cs="Arial"/>
        </w:rPr>
        <w:t>By a resolution passed by a 75% majority of those voting; or</w:t>
      </w:r>
    </w:p>
    <w:p w14:paraId="33F27B6B" w14:textId="77777777" w:rsidR="00D639EC" w:rsidRDefault="00D639EC" w:rsidP="00247EE0">
      <w:pPr>
        <w:tabs>
          <w:tab w:val="left" w:pos="870"/>
        </w:tabs>
        <w:spacing w:after="0"/>
        <w:jc w:val="both"/>
        <w:rPr>
          <w:rFonts w:ascii="Arial" w:hAnsi="Arial" w:cs="Arial"/>
        </w:rPr>
      </w:pPr>
    </w:p>
    <w:p w14:paraId="78759441" w14:textId="77777777" w:rsidR="00D639EC" w:rsidRDefault="00D639EC" w:rsidP="00AF7F09">
      <w:pPr>
        <w:pStyle w:val="ListParagraph"/>
        <w:numPr>
          <w:ilvl w:val="0"/>
          <w:numId w:val="72"/>
        </w:numPr>
        <w:tabs>
          <w:tab w:val="left" w:pos="870"/>
        </w:tabs>
        <w:spacing w:after="0" w:line="240" w:lineRule="auto"/>
        <w:jc w:val="both"/>
        <w:rPr>
          <w:rFonts w:ascii="Arial" w:hAnsi="Arial" w:cs="Arial"/>
        </w:rPr>
      </w:pPr>
      <w:r>
        <w:rPr>
          <w:rFonts w:ascii="Arial" w:hAnsi="Arial" w:cs="Arial"/>
        </w:rPr>
        <w:t>By a resolution passed by decision taken without a vote and without any expression of dissent in response to the question put to the general meeting; or</w:t>
      </w:r>
    </w:p>
    <w:p w14:paraId="51C58064" w14:textId="77777777" w:rsidR="00D639EC" w:rsidRPr="002E17EF" w:rsidRDefault="00D639EC" w:rsidP="00247EE0">
      <w:pPr>
        <w:pStyle w:val="ListParagraph"/>
        <w:spacing w:after="0"/>
        <w:rPr>
          <w:rFonts w:ascii="Arial" w:hAnsi="Arial" w:cs="Arial"/>
        </w:rPr>
      </w:pPr>
    </w:p>
    <w:p w14:paraId="20DB630F" w14:textId="77777777" w:rsidR="00D639EC" w:rsidRDefault="00D639EC" w:rsidP="00AF7F09">
      <w:pPr>
        <w:pStyle w:val="ListParagraph"/>
        <w:numPr>
          <w:ilvl w:val="0"/>
          <w:numId w:val="72"/>
        </w:numPr>
        <w:tabs>
          <w:tab w:val="left" w:pos="870"/>
        </w:tabs>
        <w:spacing w:after="0" w:line="240" w:lineRule="auto"/>
        <w:jc w:val="both"/>
        <w:rPr>
          <w:rFonts w:ascii="Arial" w:hAnsi="Arial" w:cs="Arial"/>
        </w:rPr>
      </w:pPr>
      <w:r>
        <w:rPr>
          <w:rFonts w:ascii="Arial" w:hAnsi="Arial" w:cs="Arial"/>
        </w:rPr>
        <w:t>By a resolution agreed in writing by all members of the CIO.</w:t>
      </w:r>
    </w:p>
    <w:p w14:paraId="1B73EB0D" w14:textId="77777777" w:rsidR="00D639EC" w:rsidRPr="00C57683" w:rsidRDefault="00D639EC" w:rsidP="00247EE0">
      <w:pPr>
        <w:pStyle w:val="ListParagraph"/>
        <w:spacing w:after="0"/>
        <w:rPr>
          <w:rFonts w:ascii="Arial" w:hAnsi="Arial" w:cs="Arial"/>
        </w:rPr>
      </w:pPr>
    </w:p>
    <w:p w14:paraId="490D18D4" w14:textId="77777777" w:rsidR="00D639EC" w:rsidRPr="00AB5C12" w:rsidRDefault="00D639EC" w:rsidP="00AF7F09">
      <w:pPr>
        <w:pStyle w:val="ListParagraph"/>
        <w:numPr>
          <w:ilvl w:val="0"/>
          <w:numId w:val="71"/>
        </w:numPr>
        <w:tabs>
          <w:tab w:val="left" w:pos="870"/>
        </w:tabs>
        <w:spacing w:after="0" w:line="240" w:lineRule="auto"/>
        <w:jc w:val="both"/>
        <w:rPr>
          <w:rFonts w:ascii="Arial" w:hAnsi="Arial" w:cs="Arial"/>
        </w:rPr>
      </w:pPr>
      <w:r w:rsidRPr="00AB5C12">
        <w:rPr>
          <w:rFonts w:ascii="Arial" w:hAnsi="Arial" w:cs="Arial"/>
        </w:rPr>
        <w:t>Subject to the payment of all the CIO’s debts;</w:t>
      </w:r>
    </w:p>
    <w:p w14:paraId="167E6552" w14:textId="77777777" w:rsidR="00D639EC" w:rsidRPr="00AB5C12" w:rsidRDefault="00D639EC" w:rsidP="00247EE0">
      <w:pPr>
        <w:tabs>
          <w:tab w:val="left" w:pos="870"/>
        </w:tabs>
        <w:spacing w:after="0"/>
        <w:jc w:val="both"/>
        <w:rPr>
          <w:rFonts w:ascii="Arial" w:hAnsi="Arial" w:cs="Arial"/>
        </w:rPr>
      </w:pPr>
    </w:p>
    <w:p w14:paraId="0A01A846" w14:textId="77777777" w:rsidR="00D639EC" w:rsidRDefault="00D639EC" w:rsidP="00AF7F09">
      <w:pPr>
        <w:pStyle w:val="ListParagraph"/>
        <w:numPr>
          <w:ilvl w:val="0"/>
          <w:numId w:val="73"/>
        </w:numPr>
        <w:tabs>
          <w:tab w:val="left" w:pos="870"/>
        </w:tabs>
        <w:spacing w:after="0" w:line="240" w:lineRule="auto"/>
        <w:jc w:val="both"/>
        <w:rPr>
          <w:rFonts w:ascii="Arial" w:hAnsi="Arial" w:cs="Arial"/>
        </w:rPr>
      </w:pPr>
      <w:r>
        <w:rPr>
          <w:rFonts w:ascii="Arial" w:hAnsi="Arial" w:cs="Arial"/>
        </w:rPr>
        <w:t>Any resolution for the winding up of the CIO, or for the dissolution of the CIO without winding up, may contain a provision directing how any remaining assets of the CIO shall be applied.</w:t>
      </w:r>
    </w:p>
    <w:p w14:paraId="7CA142B8" w14:textId="77777777" w:rsidR="00D639EC" w:rsidRDefault="00D639EC" w:rsidP="00247EE0">
      <w:pPr>
        <w:tabs>
          <w:tab w:val="left" w:pos="870"/>
        </w:tabs>
        <w:spacing w:after="0"/>
        <w:jc w:val="both"/>
        <w:rPr>
          <w:rFonts w:ascii="Arial" w:hAnsi="Arial" w:cs="Arial"/>
        </w:rPr>
      </w:pPr>
    </w:p>
    <w:p w14:paraId="51897D03" w14:textId="77777777" w:rsidR="00D639EC" w:rsidRDefault="00D639EC" w:rsidP="00AF7F09">
      <w:pPr>
        <w:pStyle w:val="ListParagraph"/>
        <w:numPr>
          <w:ilvl w:val="0"/>
          <w:numId w:val="73"/>
        </w:numPr>
        <w:tabs>
          <w:tab w:val="left" w:pos="870"/>
        </w:tabs>
        <w:spacing w:after="0" w:line="240" w:lineRule="auto"/>
        <w:jc w:val="both"/>
        <w:rPr>
          <w:rFonts w:ascii="Arial" w:hAnsi="Arial" w:cs="Arial"/>
        </w:rPr>
      </w:pPr>
      <w:r>
        <w:rPr>
          <w:rFonts w:ascii="Arial" w:hAnsi="Arial" w:cs="Arial"/>
        </w:rPr>
        <w:t>If the resolution does not contain such a provision, the charity trustees must decide how any remaining assets of the CIO shall be applied.</w:t>
      </w:r>
    </w:p>
    <w:p w14:paraId="228DB2C9" w14:textId="77777777" w:rsidR="00D639EC" w:rsidRPr="005129DA" w:rsidRDefault="00D639EC" w:rsidP="00247EE0">
      <w:pPr>
        <w:pStyle w:val="ListParagraph"/>
        <w:spacing w:after="0"/>
        <w:rPr>
          <w:rFonts w:ascii="Arial" w:hAnsi="Arial" w:cs="Arial"/>
        </w:rPr>
      </w:pPr>
    </w:p>
    <w:p w14:paraId="31108291" w14:textId="77777777" w:rsidR="00D639EC" w:rsidRDefault="00D639EC" w:rsidP="00AF7F09">
      <w:pPr>
        <w:pStyle w:val="ListParagraph"/>
        <w:numPr>
          <w:ilvl w:val="0"/>
          <w:numId w:val="73"/>
        </w:numPr>
        <w:tabs>
          <w:tab w:val="left" w:pos="870"/>
        </w:tabs>
        <w:spacing w:after="0" w:line="240" w:lineRule="auto"/>
        <w:jc w:val="both"/>
        <w:rPr>
          <w:rFonts w:ascii="Arial" w:hAnsi="Arial" w:cs="Arial"/>
        </w:rPr>
      </w:pPr>
      <w:r>
        <w:rPr>
          <w:rFonts w:ascii="Arial" w:hAnsi="Arial" w:cs="Arial"/>
        </w:rPr>
        <w:t>In either case the remaining assets must be applied for charitable purposes the same as or similar to those of the CIO.</w:t>
      </w:r>
    </w:p>
    <w:p w14:paraId="616DBB55" w14:textId="645065D2" w:rsidR="00D639EC" w:rsidRPr="00247EE0" w:rsidRDefault="00247EE0" w:rsidP="00247EE0">
      <w:pPr>
        <w:pStyle w:val="ListParagraph"/>
        <w:tabs>
          <w:tab w:val="left" w:pos="870"/>
        </w:tabs>
        <w:ind w:left="1590"/>
        <w:jc w:val="right"/>
        <w:rPr>
          <w:rFonts w:ascii="Arial" w:hAnsi="Arial" w:cs="Arial"/>
          <w:sz w:val="16"/>
          <w:szCs w:val="16"/>
        </w:rPr>
      </w:pPr>
      <w:r>
        <w:rPr>
          <w:rFonts w:ascii="Arial" w:hAnsi="Arial" w:cs="Arial"/>
          <w:sz w:val="16"/>
          <w:szCs w:val="16"/>
        </w:rPr>
        <w:t>Page 19</w:t>
      </w:r>
    </w:p>
    <w:p w14:paraId="49B890BB" w14:textId="77777777" w:rsidR="00D639EC" w:rsidRDefault="00D639EC" w:rsidP="00AF7F09">
      <w:pPr>
        <w:pStyle w:val="ListParagraph"/>
        <w:numPr>
          <w:ilvl w:val="0"/>
          <w:numId w:val="71"/>
        </w:numPr>
        <w:tabs>
          <w:tab w:val="left" w:pos="870"/>
        </w:tabs>
        <w:spacing w:after="0" w:line="240" w:lineRule="auto"/>
        <w:jc w:val="both"/>
        <w:rPr>
          <w:rFonts w:ascii="Arial" w:hAnsi="Arial" w:cs="Arial"/>
        </w:rPr>
      </w:pPr>
      <w:r>
        <w:rPr>
          <w:rFonts w:ascii="Arial" w:hAnsi="Arial" w:cs="Arial"/>
        </w:rPr>
        <w:t>The CIO must observe the requirements of the Dissolution Regulations in applying to the Commission for the CIO to be removed from the Register of Charities, and in particular:</w:t>
      </w:r>
    </w:p>
    <w:p w14:paraId="48954281" w14:textId="77777777" w:rsidR="00D639EC" w:rsidRDefault="00D639EC" w:rsidP="00247EE0">
      <w:pPr>
        <w:tabs>
          <w:tab w:val="left" w:pos="870"/>
        </w:tabs>
        <w:spacing w:after="0"/>
        <w:jc w:val="both"/>
        <w:rPr>
          <w:rFonts w:ascii="Arial" w:hAnsi="Arial" w:cs="Arial"/>
        </w:rPr>
      </w:pPr>
    </w:p>
    <w:p w14:paraId="21253046" w14:textId="77777777" w:rsidR="00D639EC" w:rsidRPr="007101B2" w:rsidRDefault="00D639EC" w:rsidP="00AF7F09">
      <w:pPr>
        <w:pStyle w:val="ListParagraph"/>
        <w:numPr>
          <w:ilvl w:val="0"/>
          <w:numId w:val="74"/>
        </w:numPr>
        <w:tabs>
          <w:tab w:val="left" w:pos="870"/>
        </w:tabs>
        <w:spacing w:after="0" w:line="240" w:lineRule="auto"/>
        <w:jc w:val="both"/>
        <w:rPr>
          <w:rFonts w:ascii="Arial" w:hAnsi="Arial" w:cs="Arial"/>
        </w:rPr>
      </w:pPr>
      <w:r w:rsidRPr="007101B2">
        <w:rPr>
          <w:rFonts w:ascii="Arial" w:hAnsi="Arial" w:cs="Arial"/>
        </w:rPr>
        <w:t>The charity trustees must send with their application to the Commission:</w:t>
      </w:r>
    </w:p>
    <w:p w14:paraId="2AB9A601" w14:textId="77777777" w:rsidR="00D639EC" w:rsidRPr="00B50354" w:rsidRDefault="00D639EC" w:rsidP="00247EE0">
      <w:pPr>
        <w:pStyle w:val="ListParagraph"/>
        <w:spacing w:after="0"/>
        <w:rPr>
          <w:rFonts w:ascii="Arial" w:hAnsi="Arial" w:cs="Arial"/>
        </w:rPr>
      </w:pPr>
    </w:p>
    <w:p w14:paraId="2F222D29" w14:textId="77777777" w:rsidR="00D639EC" w:rsidRDefault="00D639EC" w:rsidP="00AF7F09">
      <w:pPr>
        <w:pStyle w:val="ListParagraph"/>
        <w:numPr>
          <w:ilvl w:val="0"/>
          <w:numId w:val="75"/>
        </w:numPr>
        <w:tabs>
          <w:tab w:val="left" w:pos="870"/>
        </w:tabs>
        <w:spacing w:after="0" w:line="240" w:lineRule="auto"/>
        <w:jc w:val="both"/>
        <w:rPr>
          <w:rFonts w:ascii="Arial" w:hAnsi="Arial" w:cs="Arial"/>
        </w:rPr>
      </w:pPr>
      <w:r w:rsidRPr="007101B2">
        <w:rPr>
          <w:rFonts w:ascii="Arial" w:hAnsi="Arial" w:cs="Arial"/>
        </w:rPr>
        <w:t>A copy of the resolution passed by the members of the CIO;</w:t>
      </w:r>
    </w:p>
    <w:p w14:paraId="4D2B4B98" w14:textId="77777777" w:rsidR="00D639EC" w:rsidRDefault="00D639EC" w:rsidP="00247EE0">
      <w:pPr>
        <w:tabs>
          <w:tab w:val="left" w:pos="870"/>
        </w:tabs>
        <w:spacing w:after="0"/>
        <w:jc w:val="both"/>
        <w:rPr>
          <w:rFonts w:ascii="Arial" w:hAnsi="Arial" w:cs="Arial"/>
        </w:rPr>
      </w:pPr>
    </w:p>
    <w:p w14:paraId="10FFEDEC" w14:textId="77777777" w:rsidR="00D639EC" w:rsidRDefault="00D639EC" w:rsidP="00AF7F09">
      <w:pPr>
        <w:pStyle w:val="ListParagraph"/>
        <w:numPr>
          <w:ilvl w:val="0"/>
          <w:numId w:val="75"/>
        </w:numPr>
        <w:tabs>
          <w:tab w:val="left" w:pos="870"/>
        </w:tabs>
        <w:spacing w:after="0" w:line="240" w:lineRule="auto"/>
        <w:jc w:val="both"/>
        <w:rPr>
          <w:rFonts w:ascii="Arial" w:hAnsi="Arial" w:cs="Arial"/>
        </w:rPr>
      </w:pPr>
      <w:r>
        <w:rPr>
          <w:rFonts w:ascii="Arial" w:hAnsi="Arial" w:cs="Arial"/>
        </w:rPr>
        <w:t>A declaration by the charity trustees that any debts and other liabilities of the CIO have been settled or otherwise provided for in full; and</w:t>
      </w:r>
    </w:p>
    <w:p w14:paraId="45573932" w14:textId="77777777" w:rsidR="00D639EC" w:rsidRDefault="00D639EC" w:rsidP="00247EE0">
      <w:pPr>
        <w:pStyle w:val="ListParagraph"/>
        <w:spacing w:after="0"/>
        <w:rPr>
          <w:rFonts w:ascii="Arial" w:hAnsi="Arial" w:cs="Arial"/>
        </w:rPr>
      </w:pPr>
    </w:p>
    <w:p w14:paraId="3E3A116D" w14:textId="77777777" w:rsidR="00D639EC" w:rsidRDefault="00D639EC" w:rsidP="00AF7F09">
      <w:pPr>
        <w:pStyle w:val="ListParagraph"/>
        <w:numPr>
          <w:ilvl w:val="0"/>
          <w:numId w:val="75"/>
        </w:numPr>
        <w:tabs>
          <w:tab w:val="left" w:pos="870"/>
        </w:tabs>
        <w:spacing w:after="0" w:line="240" w:lineRule="auto"/>
        <w:jc w:val="both"/>
        <w:rPr>
          <w:rFonts w:ascii="Arial" w:hAnsi="Arial" w:cs="Arial"/>
        </w:rPr>
      </w:pPr>
      <w:r>
        <w:rPr>
          <w:rFonts w:ascii="Arial" w:hAnsi="Arial" w:cs="Arial"/>
        </w:rPr>
        <w:t>A statement by the charity trustees setting out the way in which any property of the CIO has been or is to be applied prior to its dissolution in accordance with this constitution.</w:t>
      </w:r>
    </w:p>
    <w:p w14:paraId="54BB4967" w14:textId="77777777" w:rsidR="00D639EC" w:rsidRDefault="00D639EC" w:rsidP="00247EE0">
      <w:pPr>
        <w:tabs>
          <w:tab w:val="left" w:pos="870"/>
        </w:tabs>
        <w:spacing w:after="0"/>
        <w:jc w:val="both"/>
        <w:rPr>
          <w:rFonts w:ascii="Arial" w:hAnsi="Arial" w:cs="Arial"/>
        </w:rPr>
      </w:pPr>
    </w:p>
    <w:p w14:paraId="2FFBE736" w14:textId="77777777" w:rsidR="00D639EC" w:rsidRDefault="00D639EC" w:rsidP="00AF7F09">
      <w:pPr>
        <w:pStyle w:val="ListParagraph"/>
        <w:numPr>
          <w:ilvl w:val="0"/>
          <w:numId w:val="74"/>
        </w:numPr>
        <w:tabs>
          <w:tab w:val="left" w:pos="870"/>
        </w:tabs>
        <w:spacing w:after="0" w:line="240" w:lineRule="auto"/>
        <w:jc w:val="both"/>
        <w:rPr>
          <w:rFonts w:ascii="Arial" w:hAnsi="Arial" w:cs="Arial"/>
        </w:rPr>
      </w:pPr>
      <w:r>
        <w:rPr>
          <w:rFonts w:ascii="Arial" w:hAnsi="Arial" w:cs="Arial"/>
        </w:rPr>
        <w:t>The charity trustees must ensure that a copy of the application is sent within 7 days to every member and employee of the CIO, and to any charity trustee of the CIO who was not privy to the application.</w:t>
      </w:r>
    </w:p>
    <w:p w14:paraId="6DE1C095" w14:textId="77777777" w:rsidR="00D639EC" w:rsidRDefault="00D639EC" w:rsidP="00247EE0">
      <w:pPr>
        <w:tabs>
          <w:tab w:val="left" w:pos="870"/>
        </w:tabs>
        <w:spacing w:after="0"/>
        <w:jc w:val="both"/>
        <w:rPr>
          <w:rFonts w:ascii="Arial" w:hAnsi="Arial" w:cs="Arial"/>
        </w:rPr>
      </w:pPr>
      <w:r>
        <w:rPr>
          <w:rFonts w:ascii="Arial" w:hAnsi="Arial" w:cs="Arial"/>
        </w:rPr>
        <w:tab/>
      </w:r>
    </w:p>
    <w:p w14:paraId="61E6268F" w14:textId="5CC7F924" w:rsidR="00D639EC" w:rsidRPr="00247EE0" w:rsidRDefault="00D639EC" w:rsidP="00AF7F09">
      <w:pPr>
        <w:pStyle w:val="ListParagraph"/>
        <w:numPr>
          <w:ilvl w:val="0"/>
          <w:numId w:val="71"/>
        </w:numPr>
        <w:tabs>
          <w:tab w:val="left" w:pos="870"/>
        </w:tabs>
        <w:spacing w:after="0" w:line="240" w:lineRule="auto"/>
        <w:jc w:val="both"/>
        <w:rPr>
          <w:rFonts w:ascii="Arial" w:hAnsi="Arial" w:cs="Arial"/>
        </w:rPr>
      </w:pPr>
      <w:r>
        <w:rPr>
          <w:rFonts w:ascii="Arial" w:hAnsi="Arial" w:cs="Arial"/>
        </w:rPr>
        <w:t>If the CIO is to be wound up or dissolved in any other circumstances, the provisions of the Dissolution Regulations must be followed.</w:t>
      </w:r>
    </w:p>
    <w:p w14:paraId="55622632" w14:textId="77777777" w:rsidR="00D639EC" w:rsidRDefault="00D639EC" w:rsidP="00D639EC">
      <w:pPr>
        <w:tabs>
          <w:tab w:val="left" w:pos="870"/>
        </w:tabs>
        <w:jc w:val="both"/>
        <w:rPr>
          <w:rFonts w:ascii="Arial" w:hAnsi="Arial" w:cs="Arial"/>
          <w:b/>
        </w:rPr>
      </w:pPr>
    </w:p>
    <w:p w14:paraId="31603BBC" w14:textId="368DBE13" w:rsidR="00D639EC" w:rsidRDefault="009A26D2" w:rsidP="00247EE0">
      <w:pPr>
        <w:tabs>
          <w:tab w:val="left" w:pos="870"/>
        </w:tabs>
        <w:spacing w:after="0"/>
        <w:jc w:val="both"/>
        <w:rPr>
          <w:rFonts w:ascii="Arial" w:hAnsi="Arial" w:cs="Arial"/>
          <w:b/>
        </w:rPr>
      </w:pPr>
      <w:r>
        <w:rPr>
          <w:rFonts w:ascii="Arial" w:hAnsi="Arial" w:cs="Arial"/>
          <w:b/>
        </w:rPr>
        <w:t>29</w:t>
      </w:r>
      <w:r w:rsidR="00D639EC">
        <w:rPr>
          <w:rFonts w:ascii="Arial" w:hAnsi="Arial" w:cs="Arial"/>
          <w:b/>
        </w:rPr>
        <w:t>.</w:t>
      </w:r>
      <w:r w:rsidR="00D639EC">
        <w:rPr>
          <w:rFonts w:ascii="Arial" w:hAnsi="Arial" w:cs="Arial"/>
          <w:b/>
        </w:rPr>
        <w:tab/>
        <w:t>Interpretation</w:t>
      </w:r>
    </w:p>
    <w:p w14:paraId="53E06088" w14:textId="77777777" w:rsidR="00D639EC" w:rsidRDefault="00D639EC" w:rsidP="00247EE0">
      <w:pPr>
        <w:tabs>
          <w:tab w:val="left" w:pos="870"/>
        </w:tabs>
        <w:spacing w:after="0"/>
        <w:jc w:val="both"/>
        <w:rPr>
          <w:rFonts w:ascii="Arial" w:hAnsi="Arial" w:cs="Arial"/>
          <w:b/>
        </w:rPr>
      </w:pPr>
    </w:p>
    <w:p w14:paraId="61E414F3" w14:textId="77777777" w:rsidR="00D639EC" w:rsidRDefault="00D639EC" w:rsidP="00247EE0">
      <w:pPr>
        <w:tabs>
          <w:tab w:val="left" w:pos="870"/>
        </w:tabs>
        <w:spacing w:after="0"/>
        <w:jc w:val="both"/>
        <w:rPr>
          <w:rFonts w:ascii="Arial" w:hAnsi="Arial" w:cs="Arial"/>
        </w:rPr>
      </w:pPr>
      <w:r>
        <w:rPr>
          <w:rFonts w:ascii="Arial" w:hAnsi="Arial" w:cs="Arial"/>
        </w:rPr>
        <w:tab/>
        <w:t>In this constitution:</w:t>
      </w:r>
    </w:p>
    <w:p w14:paraId="06049C6D" w14:textId="77777777" w:rsidR="00D639EC" w:rsidRDefault="00D639EC" w:rsidP="00247EE0">
      <w:pPr>
        <w:tabs>
          <w:tab w:val="left" w:pos="870"/>
        </w:tabs>
        <w:spacing w:after="0"/>
        <w:jc w:val="both"/>
        <w:rPr>
          <w:rFonts w:ascii="Arial" w:hAnsi="Arial" w:cs="Arial"/>
        </w:rPr>
      </w:pPr>
    </w:p>
    <w:p w14:paraId="79F1B585" w14:textId="77777777" w:rsidR="00D639EC" w:rsidRDefault="00D639EC" w:rsidP="00247EE0">
      <w:pPr>
        <w:tabs>
          <w:tab w:val="left" w:pos="870"/>
        </w:tabs>
        <w:spacing w:after="0"/>
        <w:jc w:val="both"/>
        <w:rPr>
          <w:rFonts w:ascii="Arial" w:hAnsi="Arial" w:cs="Arial"/>
        </w:rPr>
      </w:pPr>
      <w:r>
        <w:rPr>
          <w:rFonts w:ascii="Arial" w:hAnsi="Arial" w:cs="Arial"/>
        </w:rPr>
        <w:tab/>
      </w:r>
      <w:r w:rsidRPr="004E5EA5">
        <w:rPr>
          <w:rFonts w:ascii="Arial" w:hAnsi="Arial" w:cs="Arial"/>
          <w:b/>
        </w:rPr>
        <w:t>“connected person”</w:t>
      </w:r>
      <w:r>
        <w:rPr>
          <w:rFonts w:ascii="Arial" w:hAnsi="Arial" w:cs="Arial"/>
        </w:rPr>
        <w:t xml:space="preserve"> means:</w:t>
      </w:r>
    </w:p>
    <w:p w14:paraId="48CDAACC" w14:textId="77777777" w:rsidR="00D639EC" w:rsidRPr="00AB5C12" w:rsidRDefault="00D639EC" w:rsidP="00247EE0">
      <w:pPr>
        <w:tabs>
          <w:tab w:val="left" w:pos="870"/>
        </w:tabs>
        <w:spacing w:after="0"/>
        <w:rPr>
          <w:rFonts w:ascii="Arial" w:hAnsi="Arial" w:cs="Arial"/>
          <w:b/>
        </w:rPr>
      </w:pPr>
    </w:p>
    <w:p w14:paraId="151E3B24" w14:textId="77777777" w:rsidR="00D639EC" w:rsidRDefault="00D639EC" w:rsidP="00AF7F09">
      <w:pPr>
        <w:pStyle w:val="ListParagraph"/>
        <w:numPr>
          <w:ilvl w:val="0"/>
          <w:numId w:val="76"/>
        </w:numPr>
        <w:tabs>
          <w:tab w:val="left" w:pos="870"/>
        </w:tabs>
        <w:spacing w:after="0" w:line="240" w:lineRule="auto"/>
        <w:jc w:val="both"/>
        <w:rPr>
          <w:rFonts w:ascii="Arial" w:hAnsi="Arial" w:cs="Arial"/>
        </w:rPr>
      </w:pPr>
      <w:r>
        <w:rPr>
          <w:rFonts w:ascii="Arial" w:hAnsi="Arial" w:cs="Arial"/>
        </w:rPr>
        <w:t>A child, parent, grandchild, grandparent, brother, sister of the charity trustee;</w:t>
      </w:r>
    </w:p>
    <w:p w14:paraId="43CF7E30" w14:textId="77777777" w:rsidR="00D639EC" w:rsidRDefault="00D639EC" w:rsidP="00247EE0">
      <w:pPr>
        <w:tabs>
          <w:tab w:val="left" w:pos="870"/>
        </w:tabs>
        <w:spacing w:after="0"/>
        <w:jc w:val="both"/>
        <w:rPr>
          <w:rFonts w:ascii="Arial" w:hAnsi="Arial" w:cs="Arial"/>
        </w:rPr>
      </w:pPr>
    </w:p>
    <w:p w14:paraId="0A28D46D" w14:textId="77777777" w:rsidR="00D639EC" w:rsidRDefault="00D639EC" w:rsidP="00AF7F09">
      <w:pPr>
        <w:pStyle w:val="ListParagraph"/>
        <w:numPr>
          <w:ilvl w:val="0"/>
          <w:numId w:val="76"/>
        </w:numPr>
        <w:tabs>
          <w:tab w:val="left" w:pos="870"/>
        </w:tabs>
        <w:spacing w:after="0" w:line="240" w:lineRule="auto"/>
        <w:jc w:val="both"/>
        <w:rPr>
          <w:rFonts w:ascii="Arial" w:hAnsi="Arial" w:cs="Arial"/>
        </w:rPr>
      </w:pPr>
      <w:r>
        <w:rPr>
          <w:rFonts w:ascii="Arial" w:hAnsi="Arial" w:cs="Arial"/>
        </w:rPr>
        <w:t>The spouse or civil partner of the charity trustee or of any person falling within sub-clause (a) as above;</w:t>
      </w:r>
    </w:p>
    <w:p w14:paraId="5B6A1D08" w14:textId="77777777" w:rsidR="00D639EC" w:rsidRPr="004E5EA5" w:rsidRDefault="00D639EC" w:rsidP="00247EE0">
      <w:pPr>
        <w:pStyle w:val="ListParagraph"/>
        <w:spacing w:after="0"/>
        <w:rPr>
          <w:rFonts w:ascii="Arial" w:hAnsi="Arial" w:cs="Arial"/>
        </w:rPr>
      </w:pPr>
    </w:p>
    <w:p w14:paraId="10E8A808" w14:textId="77777777" w:rsidR="00D639EC" w:rsidRDefault="00D639EC" w:rsidP="00AF7F09">
      <w:pPr>
        <w:pStyle w:val="ListParagraph"/>
        <w:numPr>
          <w:ilvl w:val="0"/>
          <w:numId w:val="76"/>
        </w:numPr>
        <w:tabs>
          <w:tab w:val="left" w:pos="870"/>
        </w:tabs>
        <w:spacing w:after="0" w:line="240" w:lineRule="auto"/>
        <w:jc w:val="both"/>
        <w:rPr>
          <w:rFonts w:ascii="Arial" w:hAnsi="Arial" w:cs="Arial"/>
        </w:rPr>
      </w:pPr>
      <w:r>
        <w:rPr>
          <w:rFonts w:ascii="Arial" w:hAnsi="Arial" w:cs="Arial"/>
        </w:rPr>
        <w:t>A person carrying on business in partnership with the charity trustee or with any person falling within sub-clause (a) or (b) above;</w:t>
      </w:r>
    </w:p>
    <w:p w14:paraId="4882F281" w14:textId="77777777" w:rsidR="00D639EC" w:rsidRPr="004E5EA5" w:rsidRDefault="00D639EC" w:rsidP="00247EE0">
      <w:pPr>
        <w:pStyle w:val="ListParagraph"/>
        <w:spacing w:after="0"/>
        <w:rPr>
          <w:rFonts w:ascii="Arial" w:hAnsi="Arial" w:cs="Arial"/>
        </w:rPr>
      </w:pPr>
    </w:p>
    <w:p w14:paraId="629E1029" w14:textId="77777777" w:rsidR="00D639EC" w:rsidRPr="00923BC5" w:rsidRDefault="00D639EC" w:rsidP="00AF7F09">
      <w:pPr>
        <w:pStyle w:val="ListParagraph"/>
        <w:numPr>
          <w:ilvl w:val="0"/>
          <w:numId w:val="76"/>
        </w:numPr>
        <w:tabs>
          <w:tab w:val="left" w:pos="870"/>
        </w:tabs>
        <w:spacing w:after="0" w:line="240" w:lineRule="auto"/>
        <w:jc w:val="both"/>
        <w:rPr>
          <w:rFonts w:ascii="Arial" w:hAnsi="Arial" w:cs="Arial"/>
        </w:rPr>
      </w:pPr>
      <w:r w:rsidRPr="00923BC5">
        <w:rPr>
          <w:rFonts w:ascii="Arial" w:hAnsi="Arial" w:cs="Arial"/>
        </w:rPr>
        <w:t>An institution which is controlled:</w:t>
      </w:r>
    </w:p>
    <w:p w14:paraId="64DED1CE" w14:textId="77777777" w:rsidR="00D639EC" w:rsidRPr="00B50354" w:rsidRDefault="00D639EC" w:rsidP="00247EE0">
      <w:pPr>
        <w:pStyle w:val="ListParagraph"/>
        <w:spacing w:after="0"/>
        <w:rPr>
          <w:rFonts w:ascii="Arial" w:hAnsi="Arial" w:cs="Arial"/>
        </w:rPr>
      </w:pPr>
    </w:p>
    <w:p w14:paraId="5323AEAA" w14:textId="77777777" w:rsidR="00D639EC" w:rsidRDefault="00D639EC" w:rsidP="00AF7F09">
      <w:pPr>
        <w:pStyle w:val="ListParagraph"/>
        <w:numPr>
          <w:ilvl w:val="0"/>
          <w:numId w:val="77"/>
        </w:numPr>
        <w:tabs>
          <w:tab w:val="left" w:pos="870"/>
        </w:tabs>
        <w:spacing w:after="0" w:line="240" w:lineRule="auto"/>
        <w:jc w:val="both"/>
        <w:rPr>
          <w:rFonts w:ascii="Arial" w:hAnsi="Arial" w:cs="Arial"/>
        </w:rPr>
      </w:pPr>
      <w:r>
        <w:rPr>
          <w:rFonts w:ascii="Arial" w:hAnsi="Arial" w:cs="Arial"/>
        </w:rPr>
        <w:t>By the charity trustee or any connected person falling within sub-clause (a), (b), or (c) above, or</w:t>
      </w:r>
    </w:p>
    <w:p w14:paraId="1AF0A001" w14:textId="77777777" w:rsidR="00D639EC" w:rsidRDefault="00D639EC" w:rsidP="00247EE0">
      <w:pPr>
        <w:tabs>
          <w:tab w:val="left" w:pos="870"/>
        </w:tabs>
        <w:spacing w:after="0"/>
        <w:jc w:val="both"/>
        <w:rPr>
          <w:rFonts w:ascii="Arial" w:hAnsi="Arial" w:cs="Arial"/>
        </w:rPr>
      </w:pPr>
    </w:p>
    <w:p w14:paraId="1C36FD97" w14:textId="77777777" w:rsidR="00D639EC" w:rsidRPr="00AC3511" w:rsidRDefault="00D639EC" w:rsidP="00AF7F09">
      <w:pPr>
        <w:pStyle w:val="ListParagraph"/>
        <w:numPr>
          <w:ilvl w:val="0"/>
          <w:numId w:val="77"/>
        </w:numPr>
        <w:tabs>
          <w:tab w:val="left" w:pos="870"/>
        </w:tabs>
        <w:spacing w:after="0" w:line="240" w:lineRule="auto"/>
        <w:jc w:val="both"/>
        <w:rPr>
          <w:rFonts w:ascii="Arial" w:hAnsi="Arial" w:cs="Arial"/>
        </w:rPr>
      </w:pPr>
      <w:r>
        <w:rPr>
          <w:rFonts w:ascii="Arial" w:hAnsi="Arial" w:cs="Arial"/>
        </w:rPr>
        <w:t>By two or more persons falling within sub-clause (d) (i), when taken together.</w:t>
      </w:r>
    </w:p>
    <w:p w14:paraId="04AB3851" w14:textId="77777777" w:rsidR="00D639EC" w:rsidRDefault="00D639EC" w:rsidP="00247EE0">
      <w:pPr>
        <w:tabs>
          <w:tab w:val="left" w:pos="870"/>
        </w:tabs>
        <w:spacing w:after="0"/>
        <w:jc w:val="both"/>
        <w:rPr>
          <w:rFonts w:ascii="Arial" w:hAnsi="Arial" w:cs="Arial"/>
        </w:rPr>
      </w:pPr>
    </w:p>
    <w:p w14:paraId="379C2037" w14:textId="77777777" w:rsidR="00D639EC" w:rsidRDefault="00D639EC" w:rsidP="00AF7F09">
      <w:pPr>
        <w:pStyle w:val="ListParagraph"/>
        <w:numPr>
          <w:ilvl w:val="0"/>
          <w:numId w:val="76"/>
        </w:numPr>
        <w:spacing w:after="0" w:line="240" w:lineRule="auto"/>
        <w:rPr>
          <w:rFonts w:ascii="Arial" w:hAnsi="Arial" w:cs="Arial"/>
        </w:rPr>
      </w:pPr>
      <w:r w:rsidRPr="00390845">
        <w:rPr>
          <w:rFonts w:ascii="Arial" w:hAnsi="Arial" w:cs="Arial"/>
        </w:rPr>
        <w:t>A body corporate in which:</w:t>
      </w:r>
    </w:p>
    <w:p w14:paraId="7B8CBEEF" w14:textId="77777777" w:rsidR="00D639EC" w:rsidRPr="00390845" w:rsidRDefault="00D639EC" w:rsidP="00247EE0">
      <w:pPr>
        <w:pStyle w:val="ListParagraph"/>
        <w:spacing w:after="0"/>
        <w:ind w:left="1230"/>
        <w:rPr>
          <w:rFonts w:ascii="Arial" w:hAnsi="Arial" w:cs="Arial"/>
        </w:rPr>
      </w:pPr>
    </w:p>
    <w:p w14:paraId="6185D8AC" w14:textId="77777777" w:rsidR="00D639EC" w:rsidRDefault="00D639EC" w:rsidP="00AF7F09">
      <w:pPr>
        <w:pStyle w:val="ListParagraph"/>
        <w:numPr>
          <w:ilvl w:val="0"/>
          <w:numId w:val="78"/>
        </w:numPr>
        <w:tabs>
          <w:tab w:val="left" w:pos="870"/>
        </w:tabs>
        <w:spacing w:after="0" w:line="240" w:lineRule="auto"/>
        <w:jc w:val="both"/>
        <w:rPr>
          <w:rFonts w:ascii="Arial" w:hAnsi="Arial" w:cs="Arial"/>
        </w:rPr>
      </w:pPr>
      <w:r>
        <w:rPr>
          <w:rFonts w:ascii="Arial" w:hAnsi="Arial" w:cs="Arial"/>
        </w:rPr>
        <w:t>The charity trustee or any connected person falling within sub-clause (a) to (c) has a substantial interest; or</w:t>
      </w:r>
    </w:p>
    <w:p w14:paraId="66D63671" w14:textId="77777777" w:rsidR="00D639EC" w:rsidRDefault="00D639EC" w:rsidP="00247EE0">
      <w:pPr>
        <w:tabs>
          <w:tab w:val="left" w:pos="870"/>
        </w:tabs>
        <w:spacing w:after="0"/>
        <w:jc w:val="both"/>
        <w:rPr>
          <w:rFonts w:ascii="Arial" w:hAnsi="Arial" w:cs="Arial"/>
        </w:rPr>
      </w:pPr>
    </w:p>
    <w:p w14:paraId="42F385D6" w14:textId="3B5CFB43" w:rsidR="00D639EC" w:rsidRDefault="00D639EC" w:rsidP="00AF7F09">
      <w:pPr>
        <w:pStyle w:val="ListParagraph"/>
        <w:numPr>
          <w:ilvl w:val="0"/>
          <w:numId w:val="78"/>
        </w:numPr>
        <w:tabs>
          <w:tab w:val="left" w:pos="870"/>
        </w:tabs>
        <w:spacing w:after="0" w:line="240" w:lineRule="auto"/>
        <w:jc w:val="both"/>
        <w:rPr>
          <w:rFonts w:ascii="Arial" w:hAnsi="Arial" w:cs="Arial"/>
        </w:rPr>
      </w:pPr>
      <w:r>
        <w:rPr>
          <w:rFonts w:ascii="Arial" w:hAnsi="Arial" w:cs="Arial"/>
        </w:rPr>
        <w:t>Two or more persons falling within sub-clause who, when taken together, have a substantial interest.</w:t>
      </w:r>
    </w:p>
    <w:p w14:paraId="7EADB94F" w14:textId="6058A35F" w:rsidR="00247EE0" w:rsidRPr="00971212" w:rsidRDefault="00247EE0" w:rsidP="00247EE0">
      <w:pPr>
        <w:pStyle w:val="ListParagraph"/>
        <w:tabs>
          <w:tab w:val="left" w:pos="870"/>
        </w:tabs>
        <w:ind w:left="2520"/>
        <w:jc w:val="right"/>
        <w:rPr>
          <w:rFonts w:ascii="Arial" w:hAnsi="Arial" w:cs="Arial"/>
          <w:sz w:val="16"/>
          <w:szCs w:val="16"/>
        </w:rPr>
      </w:pPr>
      <w:r>
        <w:rPr>
          <w:rFonts w:ascii="Arial" w:hAnsi="Arial" w:cs="Arial"/>
          <w:sz w:val="16"/>
          <w:szCs w:val="16"/>
        </w:rPr>
        <w:t>Page 20</w:t>
      </w:r>
    </w:p>
    <w:p w14:paraId="399B7EBC" w14:textId="77777777" w:rsidR="00D639EC" w:rsidRDefault="00D639EC" w:rsidP="00247EE0">
      <w:pPr>
        <w:tabs>
          <w:tab w:val="left" w:pos="870"/>
        </w:tabs>
        <w:spacing w:after="0"/>
        <w:jc w:val="both"/>
        <w:rPr>
          <w:rFonts w:ascii="Arial" w:hAnsi="Arial" w:cs="Arial"/>
        </w:rPr>
      </w:pPr>
      <w:r>
        <w:rPr>
          <w:rFonts w:ascii="Arial" w:hAnsi="Arial" w:cs="Arial"/>
        </w:rPr>
        <w:t>Sections 118 of the Charities Act 2011 apply for the purposes of interpreting the terms used in this constitution.</w:t>
      </w:r>
    </w:p>
    <w:p w14:paraId="1D59C1CC" w14:textId="77777777" w:rsidR="00D639EC" w:rsidRDefault="00D639EC" w:rsidP="00247EE0">
      <w:pPr>
        <w:tabs>
          <w:tab w:val="left" w:pos="870"/>
        </w:tabs>
        <w:spacing w:after="0"/>
        <w:ind w:left="720"/>
        <w:jc w:val="both"/>
        <w:rPr>
          <w:rFonts w:ascii="Arial" w:hAnsi="Arial" w:cs="Arial"/>
        </w:rPr>
      </w:pPr>
    </w:p>
    <w:p w14:paraId="176C7E3D" w14:textId="77777777" w:rsidR="00D639EC" w:rsidRDefault="00D639EC" w:rsidP="00247EE0">
      <w:pPr>
        <w:tabs>
          <w:tab w:val="left" w:pos="870"/>
        </w:tabs>
        <w:spacing w:after="0"/>
        <w:ind w:left="720"/>
        <w:jc w:val="both"/>
        <w:rPr>
          <w:rFonts w:ascii="Arial" w:hAnsi="Arial" w:cs="Arial"/>
        </w:rPr>
      </w:pPr>
      <w:r>
        <w:rPr>
          <w:rFonts w:ascii="Arial" w:hAnsi="Arial" w:cs="Arial"/>
          <w:b/>
        </w:rPr>
        <w:t xml:space="preserve">“General Regulations” </w:t>
      </w:r>
      <w:r>
        <w:rPr>
          <w:rFonts w:ascii="Arial" w:hAnsi="Arial" w:cs="Arial"/>
        </w:rPr>
        <w:t>means the Charitable Incorporated Organisations (General) Regulations 2012.</w:t>
      </w:r>
    </w:p>
    <w:p w14:paraId="38339672" w14:textId="77777777" w:rsidR="00D639EC" w:rsidRDefault="00D639EC" w:rsidP="00247EE0">
      <w:pPr>
        <w:spacing w:after="0"/>
        <w:jc w:val="right"/>
        <w:rPr>
          <w:rFonts w:ascii="Arial" w:hAnsi="Arial" w:cs="Arial"/>
          <w:b/>
        </w:rPr>
      </w:pPr>
    </w:p>
    <w:p w14:paraId="2E1F544E" w14:textId="77777777" w:rsidR="00D639EC" w:rsidRDefault="00D639EC" w:rsidP="00247EE0">
      <w:pPr>
        <w:tabs>
          <w:tab w:val="left" w:pos="870"/>
        </w:tabs>
        <w:spacing w:after="0"/>
        <w:ind w:left="720"/>
        <w:jc w:val="both"/>
        <w:rPr>
          <w:rFonts w:ascii="Arial" w:hAnsi="Arial" w:cs="Arial"/>
        </w:rPr>
      </w:pPr>
      <w:r>
        <w:rPr>
          <w:rFonts w:ascii="Arial" w:hAnsi="Arial" w:cs="Arial"/>
          <w:b/>
        </w:rPr>
        <w:t>“Dissolution Regulations”</w:t>
      </w:r>
      <w:r>
        <w:rPr>
          <w:rFonts w:ascii="Arial" w:hAnsi="Arial" w:cs="Arial"/>
        </w:rPr>
        <w:t xml:space="preserve"> means the Charitable Incorporated Organisations (Insolvency and Dissolution) Regulations 2012.</w:t>
      </w:r>
    </w:p>
    <w:p w14:paraId="02F1F35B" w14:textId="77777777" w:rsidR="00D639EC" w:rsidRDefault="00D639EC" w:rsidP="00247EE0">
      <w:pPr>
        <w:tabs>
          <w:tab w:val="left" w:pos="870"/>
        </w:tabs>
        <w:spacing w:after="0"/>
        <w:ind w:left="720"/>
        <w:jc w:val="both"/>
        <w:rPr>
          <w:rFonts w:ascii="Arial" w:hAnsi="Arial" w:cs="Arial"/>
        </w:rPr>
      </w:pPr>
    </w:p>
    <w:p w14:paraId="17119452" w14:textId="77777777" w:rsidR="00D639EC" w:rsidRDefault="00D639EC" w:rsidP="00247EE0">
      <w:pPr>
        <w:tabs>
          <w:tab w:val="left" w:pos="870"/>
        </w:tabs>
        <w:spacing w:after="0"/>
        <w:ind w:left="720"/>
        <w:jc w:val="both"/>
        <w:rPr>
          <w:rFonts w:ascii="Arial" w:hAnsi="Arial" w:cs="Arial"/>
        </w:rPr>
      </w:pPr>
      <w:r>
        <w:rPr>
          <w:rFonts w:ascii="Arial" w:hAnsi="Arial" w:cs="Arial"/>
        </w:rPr>
        <w:t xml:space="preserve">The </w:t>
      </w:r>
      <w:r>
        <w:rPr>
          <w:rFonts w:ascii="Arial" w:hAnsi="Arial" w:cs="Arial"/>
          <w:b/>
        </w:rPr>
        <w:t>“Communications Provisions”</w:t>
      </w:r>
      <w:r>
        <w:rPr>
          <w:rFonts w:ascii="Arial" w:hAnsi="Arial" w:cs="Arial"/>
        </w:rPr>
        <w:t xml:space="preserve"> means the Communications Provisions in (Part 10, Chapter 4) of the General Regulations.</w:t>
      </w:r>
    </w:p>
    <w:p w14:paraId="1873D25B" w14:textId="77777777" w:rsidR="00D639EC" w:rsidRDefault="00D639EC" w:rsidP="00247EE0">
      <w:pPr>
        <w:tabs>
          <w:tab w:val="left" w:pos="870"/>
        </w:tabs>
        <w:spacing w:after="0"/>
        <w:ind w:left="720"/>
        <w:jc w:val="both"/>
        <w:rPr>
          <w:rFonts w:ascii="Arial" w:hAnsi="Arial" w:cs="Arial"/>
        </w:rPr>
      </w:pPr>
    </w:p>
    <w:p w14:paraId="2E5998E5" w14:textId="77777777" w:rsidR="00D639EC" w:rsidRDefault="00D639EC" w:rsidP="00247EE0">
      <w:pPr>
        <w:tabs>
          <w:tab w:val="left" w:pos="870"/>
        </w:tabs>
        <w:spacing w:after="0"/>
        <w:ind w:left="720"/>
        <w:jc w:val="both"/>
        <w:rPr>
          <w:rFonts w:ascii="Arial" w:hAnsi="Arial" w:cs="Arial"/>
        </w:rPr>
      </w:pPr>
      <w:r w:rsidRPr="007474B3">
        <w:rPr>
          <w:rFonts w:ascii="Arial" w:hAnsi="Arial" w:cs="Arial"/>
          <w:b/>
        </w:rPr>
        <w:t>“Charity Trustee”</w:t>
      </w:r>
      <w:r>
        <w:rPr>
          <w:rFonts w:ascii="Arial" w:hAnsi="Arial" w:cs="Arial"/>
        </w:rPr>
        <w:t xml:space="preserve"> means a charity trustee of the CIO.</w:t>
      </w:r>
    </w:p>
    <w:p w14:paraId="3E4B46A2" w14:textId="77777777" w:rsidR="00D639EC" w:rsidRDefault="00D639EC" w:rsidP="00247EE0">
      <w:pPr>
        <w:tabs>
          <w:tab w:val="left" w:pos="870"/>
        </w:tabs>
        <w:spacing w:after="0"/>
        <w:ind w:left="720"/>
        <w:jc w:val="both"/>
        <w:rPr>
          <w:rFonts w:ascii="Arial" w:hAnsi="Arial" w:cs="Arial"/>
        </w:rPr>
      </w:pPr>
    </w:p>
    <w:p w14:paraId="2FDB7198" w14:textId="43805299" w:rsidR="00D639EC" w:rsidRDefault="00D639EC" w:rsidP="00247EE0">
      <w:pPr>
        <w:tabs>
          <w:tab w:val="left" w:pos="870"/>
        </w:tabs>
        <w:spacing w:after="0"/>
        <w:ind w:left="720"/>
        <w:jc w:val="both"/>
        <w:rPr>
          <w:rFonts w:ascii="Arial" w:hAnsi="Arial" w:cs="Arial"/>
        </w:rPr>
      </w:pPr>
      <w:r>
        <w:rPr>
          <w:rFonts w:ascii="Arial" w:hAnsi="Arial" w:cs="Arial"/>
        </w:rPr>
        <w:t xml:space="preserve">A </w:t>
      </w:r>
      <w:r>
        <w:rPr>
          <w:rFonts w:ascii="Arial" w:hAnsi="Arial" w:cs="Arial"/>
          <w:b/>
        </w:rPr>
        <w:t xml:space="preserve">“Poll” </w:t>
      </w:r>
      <w:r>
        <w:rPr>
          <w:rFonts w:ascii="Arial" w:hAnsi="Arial" w:cs="Arial"/>
        </w:rPr>
        <w:t>means a counted vote or ballot, usually (but not necessarily) in writing.</w:t>
      </w:r>
    </w:p>
    <w:p w14:paraId="25998762" w14:textId="2CED7E51" w:rsidR="00D639EC" w:rsidRDefault="00D639EC" w:rsidP="00247EE0">
      <w:pPr>
        <w:tabs>
          <w:tab w:val="left" w:pos="870"/>
        </w:tabs>
        <w:spacing w:after="0"/>
        <w:jc w:val="both"/>
        <w:rPr>
          <w:rFonts w:ascii="Arial" w:hAnsi="Arial" w:cs="Arial"/>
          <w:b/>
        </w:rPr>
      </w:pPr>
    </w:p>
    <w:p w14:paraId="2E13AEE3" w14:textId="77777777" w:rsidR="00247EE0" w:rsidRDefault="00247EE0" w:rsidP="00247EE0">
      <w:pPr>
        <w:tabs>
          <w:tab w:val="left" w:pos="870"/>
        </w:tabs>
        <w:spacing w:after="0"/>
        <w:jc w:val="both"/>
        <w:rPr>
          <w:rFonts w:ascii="Arial" w:hAnsi="Arial" w:cs="Arial"/>
          <w:b/>
        </w:rPr>
      </w:pPr>
    </w:p>
    <w:p w14:paraId="0DEB75E0" w14:textId="0182BB12" w:rsidR="00D639EC" w:rsidRDefault="00D639EC" w:rsidP="00247EE0">
      <w:pPr>
        <w:tabs>
          <w:tab w:val="left" w:pos="870"/>
        </w:tabs>
        <w:spacing w:after="0"/>
        <w:jc w:val="both"/>
        <w:rPr>
          <w:rFonts w:ascii="Arial" w:hAnsi="Arial" w:cs="Arial"/>
          <w:b/>
        </w:rPr>
      </w:pPr>
      <w:r>
        <w:rPr>
          <w:rFonts w:ascii="Arial" w:hAnsi="Arial" w:cs="Arial"/>
          <w:b/>
        </w:rPr>
        <w:t>3</w:t>
      </w:r>
      <w:r w:rsidR="009A26D2">
        <w:rPr>
          <w:rFonts w:ascii="Arial" w:hAnsi="Arial" w:cs="Arial"/>
          <w:b/>
        </w:rPr>
        <w:t>0</w:t>
      </w:r>
      <w:r>
        <w:rPr>
          <w:rFonts w:ascii="Arial" w:hAnsi="Arial" w:cs="Arial"/>
          <w:b/>
        </w:rPr>
        <w:t>.</w:t>
      </w:r>
      <w:r>
        <w:rPr>
          <w:rFonts w:ascii="Arial" w:hAnsi="Arial" w:cs="Arial"/>
          <w:b/>
        </w:rPr>
        <w:tab/>
        <w:t>General meeting of members</w:t>
      </w:r>
    </w:p>
    <w:p w14:paraId="1D15B97D" w14:textId="77777777" w:rsidR="00D639EC" w:rsidRPr="000162B0" w:rsidRDefault="00D639EC" w:rsidP="00247EE0">
      <w:pPr>
        <w:tabs>
          <w:tab w:val="left" w:pos="870"/>
        </w:tabs>
        <w:spacing w:after="0"/>
        <w:ind w:left="720"/>
        <w:jc w:val="both"/>
        <w:rPr>
          <w:rFonts w:ascii="Arial" w:hAnsi="Arial" w:cs="Arial"/>
          <w:b/>
        </w:rPr>
      </w:pPr>
    </w:p>
    <w:p w14:paraId="6579C334" w14:textId="77777777" w:rsidR="00D639EC" w:rsidRPr="00BA0E78" w:rsidRDefault="00D639EC" w:rsidP="00247EE0">
      <w:pPr>
        <w:tabs>
          <w:tab w:val="left" w:pos="870"/>
        </w:tabs>
        <w:spacing w:after="0"/>
        <w:ind w:left="870"/>
        <w:jc w:val="both"/>
        <w:rPr>
          <w:rFonts w:ascii="Arial" w:hAnsi="Arial" w:cs="Arial"/>
          <w:b/>
        </w:rPr>
      </w:pPr>
      <w:r>
        <w:rPr>
          <w:rFonts w:ascii="Arial" w:hAnsi="Arial" w:cs="Arial"/>
          <w:b/>
        </w:rPr>
        <w:t xml:space="preserve">(1) </w:t>
      </w:r>
      <w:r w:rsidRPr="00BA0E78">
        <w:rPr>
          <w:rFonts w:ascii="Arial" w:hAnsi="Arial" w:cs="Arial"/>
          <w:b/>
        </w:rPr>
        <w:t>Proxy voting</w:t>
      </w:r>
    </w:p>
    <w:p w14:paraId="0B429715" w14:textId="77777777" w:rsidR="00D639EC" w:rsidRPr="000162B0" w:rsidRDefault="00D639EC" w:rsidP="00247EE0">
      <w:pPr>
        <w:tabs>
          <w:tab w:val="left" w:pos="870"/>
        </w:tabs>
        <w:spacing w:after="0"/>
        <w:jc w:val="both"/>
        <w:rPr>
          <w:rFonts w:ascii="Arial" w:hAnsi="Arial" w:cs="Arial"/>
          <w:b/>
        </w:rPr>
      </w:pPr>
    </w:p>
    <w:p w14:paraId="14AAB768" w14:textId="77777777" w:rsidR="00D639EC" w:rsidRDefault="00D639EC" w:rsidP="00AF7F09">
      <w:pPr>
        <w:pStyle w:val="ListParagraph"/>
        <w:numPr>
          <w:ilvl w:val="0"/>
          <w:numId w:val="79"/>
        </w:numPr>
        <w:tabs>
          <w:tab w:val="left" w:pos="870"/>
        </w:tabs>
        <w:spacing w:after="0" w:line="240" w:lineRule="auto"/>
        <w:jc w:val="both"/>
        <w:rPr>
          <w:rFonts w:ascii="Arial" w:hAnsi="Arial" w:cs="Arial"/>
        </w:rPr>
      </w:pPr>
      <w:r>
        <w:rPr>
          <w:rFonts w:ascii="Arial" w:hAnsi="Arial" w:cs="Arial"/>
        </w:rPr>
        <w:t>Any member of the CIO may appoint another person as a proxy to exercise all or any of that member’s rights to attend, speak and vote at a general meeting of the CIO.  Proxies must be appointed by a notice in writing (a “proxy notice”) which;</w:t>
      </w:r>
    </w:p>
    <w:p w14:paraId="6196A11F" w14:textId="4428FC8D" w:rsidR="00D639EC" w:rsidRPr="00247EE0" w:rsidRDefault="00D639EC" w:rsidP="00247EE0">
      <w:pPr>
        <w:tabs>
          <w:tab w:val="left" w:pos="870"/>
        </w:tabs>
        <w:spacing w:after="0"/>
        <w:jc w:val="right"/>
        <w:rPr>
          <w:rFonts w:ascii="Arial" w:hAnsi="Arial" w:cs="Arial"/>
        </w:rPr>
      </w:pPr>
      <w:r>
        <w:rPr>
          <w:rFonts w:ascii="Arial" w:hAnsi="Arial" w:cs="Arial"/>
        </w:rPr>
        <w:tab/>
      </w:r>
    </w:p>
    <w:p w14:paraId="6AB019EB" w14:textId="77777777" w:rsidR="00D639EC" w:rsidRDefault="00D639EC" w:rsidP="00AF7F09">
      <w:pPr>
        <w:pStyle w:val="ListParagraph"/>
        <w:numPr>
          <w:ilvl w:val="0"/>
          <w:numId w:val="80"/>
        </w:numPr>
        <w:tabs>
          <w:tab w:val="left" w:pos="870"/>
        </w:tabs>
        <w:spacing w:after="0" w:line="240" w:lineRule="auto"/>
        <w:jc w:val="both"/>
        <w:rPr>
          <w:rFonts w:ascii="Arial" w:hAnsi="Arial" w:cs="Arial"/>
        </w:rPr>
      </w:pPr>
      <w:r>
        <w:rPr>
          <w:rFonts w:ascii="Arial" w:hAnsi="Arial" w:cs="Arial"/>
        </w:rPr>
        <w:t>States the name and address of the member appointing the proxy;</w:t>
      </w:r>
    </w:p>
    <w:p w14:paraId="00DF4FA6" w14:textId="77777777" w:rsidR="00D639EC" w:rsidRDefault="00D639EC" w:rsidP="00247EE0">
      <w:pPr>
        <w:tabs>
          <w:tab w:val="left" w:pos="870"/>
        </w:tabs>
        <w:spacing w:after="0"/>
        <w:jc w:val="both"/>
        <w:rPr>
          <w:rFonts w:ascii="Arial" w:hAnsi="Arial" w:cs="Arial"/>
        </w:rPr>
      </w:pPr>
    </w:p>
    <w:p w14:paraId="11FF4FC6" w14:textId="77777777" w:rsidR="00D639EC" w:rsidRDefault="00D639EC" w:rsidP="00AF7F09">
      <w:pPr>
        <w:pStyle w:val="ListParagraph"/>
        <w:numPr>
          <w:ilvl w:val="0"/>
          <w:numId w:val="80"/>
        </w:numPr>
        <w:tabs>
          <w:tab w:val="left" w:pos="870"/>
        </w:tabs>
        <w:spacing w:after="0" w:line="240" w:lineRule="auto"/>
        <w:jc w:val="both"/>
        <w:rPr>
          <w:rFonts w:ascii="Arial" w:hAnsi="Arial" w:cs="Arial"/>
        </w:rPr>
      </w:pPr>
      <w:r>
        <w:rPr>
          <w:rFonts w:ascii="Arial" w:hAnsi="Arial" w:cs="Arial"/>
        </w:rPr>
        <w:t>Identifies the person appointed to be that member’s proxy and the general meeting in relation to which that person is appointed;</w:t>
      </w:r>
    </w:p>
    <w:p w14:paraId="0AA428D0" w14:textId="77777777" w:rsidR="00D639EC" w:rsidRPr="00E21AA3" w:rsidRDefault="00D639EC" w:rsidP="00247EE0">
      <w:pPr>
        <w:pStyle w:val="ListParagraph"/>
        <w:spacing w:after="0"/>
        <w:rPr>
          <w:rFonts w:ascii="Arial" w:hAnsi="Arial" w:cs="Arial"/>
        </w:rPr>
      </w:pPr>
    </w:p>
    <w:p w14:paraId="56BE7649" w14:textId="77777777" w:rsidR="00D639EC" w:rsidRDefault="00D639EC" w:rsidP="00AF7F09">
      <w:pPr>
        <w:pStyle w:val="ListParagraph"/>
        <w:numPr>
          <w:ilvl w:val="0"/>
          <w:numId w:val="80"/>
        </w:numPr>
        <w:tabs>
          <w:tab w:val="left" w:pos="870"/>
        </w:tabs>
        <w:spacing w:after="0" w:line="240" w:lineRule="auto"/>
        <w:jc w:val="both"/>
        <w:rPr>
          <w:rFonts w:ascii="Arial" w:hAnsi="Arial" w:cs="Arial"/>
        </w:rPr>
      </w:pPr>
      <w:r>
        <w:rPr>
          <w:rFonts w:ascii="Arial" w:hAnsi="Arial" w:cs="Arial"/>
        </w:rPr>
        <w:t>Is signed by or on behalf of the member appointing the proxy, or is authenticated in such manner as the CIO may determine; and</w:t>
      </w:r>
    </w:p>
    <w:p w14:paraId="63CCB1FC" w14:textId="77777777" w:rsidR="00D639EC" w:rsidRPr="00E21AA3" w:rsidRDefault="00D639EC" w:rsidP="00247EE0">
      <w:pPr>
        <w:pStyle w:val="ListParagraph"/>
        <w:spacing w:after="0"/>
        <w:rPr>
          <w:rFonts w:ascii="Arial" w:hAnsi="Arial" w:cs="Arial"/>
        </w:rPr>
      </w:pPr>
    </w:p>
    <w:p w14:paraId="3ED50270" w14:textId="77777777" w:rsidR="00D639EC" w:rsidRDefault="00D639EC" w:rsidP="00AF7F09">
      <w:pPr>
        <w:pStyle w:val="ListParagraph"/>
        <w:numPr>
          <w:ilvl w:val="0"/>
          <w:numId w:val="80"/>
        </w:numPr>
        <w:tabs>
          <w:tab w:val="left" w:pos="870"/>
        </w:tabs>
        <w:spacing w:after="0" w:line="240" w:lineRule="auto"/>
        <w:jc w:val="both"/>
        <w:rPr>
          <w:rFonts w:ascii="Arial" w:hAnsi="Arial" w:cs="Arial"/>
        </w:rPr>
      </w:pPr>
      <w:r>
        <w:rPr>
          <w:rFonts w:ascii="Arial" w:hAnsi="Arial" w:cs="Arial"/>
        </w:rPr>
        <w:t>Is delivered to the CIO in accordance with the constitution and any instructions contained in the notice of the general meeting to which they relate.</w:t>
      </w:r>
    </w:p>
    <w:p w14:paraId="0CCB6020" w14:textId="77777777" w:rsidR="00D639EC" w:rsidRPr="00AC3511" w:rsidRDefault="00D639EC" w:rsidP="00247EE0">
      <w:pPr>
        <w:pStyle w:val="ListParagraph"/>
        <w:tabs>
          <w:tab w:val="left" w:pos="870"/>
        </w:tabs>
        <w:spacing w:after="0"/>
        <w:ind w:left="2520"/>
        <w:jc w:val="both"/>
        <w:rPr>
          <w:rFonts w:ascii="Arial" w:hAnsi="Arial" w:cs="Arial"/>
        </w:rPr>
      </w:pPr>
    </w:p>
    <w:p w14:paraId="71337281" w14:textId="77777777" w:rsidR="00D639EC" w:rsidRDefault="00D639EC" w:rsidP="00AF7F09">
      <w:pPr>
        <w:pStyle w:val="ListParagraph"/>
        <w:numPr>
          <w:ilvl w:val="0"/>
          <w:numId w:val="79"/>
        </w:numPr>
        <w:tabs>
          <w:tab w:val="left" w:pos="870"/>
        </w:tabs>
        <w:spacing w:after="0" w:line="240" w:lineRule="auto"/>
        <w:jc w:val="both"/>
        <w:rPr>
          <w:rFonts w:ascii="Arial" w:hAnsi="Arial" w:cs="Arial"/>
        </w:rPr>
      </w:pPr>
      <w:r>
        <w:rPr>
          <w:rFonts w:ascii="Arial" w:hAnsi="Arial" w:cs="Arial"/>
        </w:rPr>
        <w:t>The CIO, may require proxy notices to be delivered in a particular form, and may specify different forms for different purposes.</w:t>
      </w:r>
    </w:p>
    <w:p w14:paraId="5DBCB89F" w14:textId="77777777" w:rsidR="00D639EC" w:rsidRDefault="00D639EC" w:rsidP="00247EE0">
      <w:pPr>
        <w:tabs>
          <w:tab w:val="left" w:pos="870"/>
        </w:tabs>
        <w:spacing w:after="0"/>
        <w:jc w:val="both"/>
        <w:rPr>
          <w:rFonts w:ascii="Arial" w:hAnsi="Arial" w:cs="Arial"/>
        </w:rPr>
      </w:pPr>
    </w:p>
    <w:p w14:paraId="2C038C0C" w14:textId="77777777" w:rsidR="00D639EC" w:rsidRDefault="00D639EC" w:rsidP="00AF7F09">
      <w:pPr>
        <w:pStyle w:val="ListParagraph"/>
        <w:numPr>
          <w:ilvl w:val="0"/>
          <w:numId w:val="79"/>
        </w:numPr>
        <w:tabs>
          <w:tab w:val="left" w:pos="870"/>
        </w:tabs>
        <w:spacing w:after="0" w:line="240" w:lineRule="auto"/>
        <w:jc w:val="both"/>
        <w:rPr>
          <w:rFonts w:ascii="Arial" w:hAnsi="Arial" w:cs="Arial"/>
        </w:rPr>
      </w:pPr>
      <w:r>
        <w:rPr>
          <w:rFonts w:ascii="Arial" w:hAnsi="Arial" w:cs="Arial"/>
        </w:rPr>
        <w:t>Proxy notices may (but do not have to) specify how the proxy appointed under them is to vote (or that the proxy is to abstain from voting) on one or more resolutions.</w:t>
      </w:r>
    </w:p>
    <w:p w14:paraId="1F206B7F" w14:textId="77777777" w:rsidR="00D639EC" w:rsidRPr="00F055E4" w:rsidRDefault="00D639EC" w:rsidP="00247EE0">
      <w:pPr>
        <w:pStyle w:val="ListParagraph"/>
        <w:spacing w:after="0"/>
        <w:rPr>
          <w:rFonts w:ascii="Arial" w:hAnsi="Arial" w:cs="Arial"/>
        </w:rPr>
      </w:pPr>
    </w:p>
    <w:p w14:paraId="39C8B763" w14:textId="77777777" w:rsidR="00D639EC" w:rsidRDefault="00D639EC" w:rsidP="00AF7F09">
      <w:pPr>
        <w:pStyle w:val="ListParagraph"/>
        <w:numPr>
          <w:ilvl w:val="0"/>
          <w:numId w:val="79"/>
        </w:numPr>
        <w:tabs>
          <w:tab w:val="left" w:pos="870"/>
        </w:tabs>
        <w:spacing w:after="0" w:line="240" w:lineRule="auto"/>
        <w:jc w:val="both"/>
        <w:rPr>
          <w:rFonts w:ascii="Arial" w:hAnsi="Arial" w:cs="Arial"/>
        </w:rPr>
      </w:pPr>
      <w:r>
        <w:rPr>
          <w:rFonts w:ascii="Arial" w:hAnsi="Arial" w:cs="Arial"/>
        </w:rPr>
        <w:t>Unless a proxy notice indicates otherwise, it must be treated as:</w:t>
      </w:r>
    </w:p>
    <w:p w14:paraId="6430190B" w14:textId="77777777" w:rsidR="00D639EC" w:rsidRPr="00B50354" w:rsidRDefault="00D639EC" w:rsidP="00247EE0">
      <w:pPr>
        <w:pStyle w:val="ListParagraph"/>
        <w:spacing w:after="0"/>
        <w:rPr>
          <w:rFonts w:ascii="Arial" w:hAnsi="Arial" w:cs="Arial"/>
        </w:rPr>
      </w:pPr>
    </w:p>
    <w:p w14:paraId="243DB129" w14:textId="77777777" w:rsidR="00D639EC" w:rsidRDefault="00D639EC" w:rsidP="00AF7F09">
      <w:pPr>
        <w:pStyle w:val="ListParagraph"/>
        <w:numPr>
          <w:ilvl w:val="0"/>
          <w:numId w:val="81"/>
        </w:numPr>
        <w:tabs>
          <w:tab w:val="left" w:pos="870"/>
        </w:tabs>
        <w:spacing w:after="0" w:line="240" w:lineRule="auto"/>
        <w:jc w:val="both"/>
        <w:rPr>
          <w:rFonts w:ascii="Arial" w:hAnsi="Arial" w:cs="Arial"/>
        </w:rPr>
      </w:pPr>
      <w:r>
        <w:rPr>
          <w:rFonts w:ascii="Arial" w:hAnsi="Arial" w:cs="Arial"/>
        </w:rPr>
        <w:t>Allowing the person appointed under it as a proxy discretion as to how to vote on any ancillary or procedural resolutions put to the meeting; and</w:t>
      </w:r>
    </w:p>
    <w:p w14:paraId="4D13F4C6" w14:textId="11A240DA" w:rsidR="00247EE0" w:rsidRDefault="00247EE0" w:rsidP="00247EE0">
      <w:pPr>
        <w:tabs>
          <w:tab w:val="left" w:pos="870"/>
        </w:tabs>
        <w:spacing w:after="0"/>
        <w:jc w:val="both"/>
        <w:rPr>
          <w:rFonts w:ascii="Arial" w:hAnsi="Arial" w:cs="Arial"/>
        </w:rPr>
      </w:pPr>
    </w:p>
    <w:p w14:paraId="189E9469" w14:textId="2CFEDB3A" w:rsidR="00247EE0" w:rsidRPr="00247EE0" w:rsidRDefault="00247EE0" w:rsidP="00247EE0">
      <w:pPr>
        <w:pStyle w:val="ListParagraph"/>
        <w:tabs>
          <w:tab w:val="left" w:pos="870"/>
        </w:tabs>
        <w:ind w:left="1230"/>
        <w:jc w:val="right"/>
        <w:rPr>
          <w:rFonts w:ascii="Arial" w:hAnsi="Arial" w:cs="Arial"/>
          <w:sz w:val="16"/>
          <w:szCs w:val="16"/>
        </w:rPr>
      </w:pPr>
      <w:r>
        <w:rPr>
          <w:rFonts w:ascii="Arial" w:hAnsi="Arial" w:cs="Arial"/>
          <w:sz w:val="16"/>
          <w:szCs w:val="16"/>
        </w:rPr>
        <w:t>Page 21</w:t>
      </w:r>
    </w:p>
    <w:p w14:paraId="4EB2C191" w14:textId="77777777" w:rsidR="00D639EC" w:rsidRDefault="00D639EC" w:rsidP="00AF7F09">
      <w:pPr>
        <w:pStyle w:val="ListParagraph"/>
        <w:numPr>
          <w:ilvl w:val="0"/>
          <w:numId w:val="81"/>
        </w:numPr>
        <w:tabs>
          <w:tab w:val="left" w:pos="870"/>
        </w:tabs>
        <w:spacing w:after="0" w:line="240" w:lineRule="auto"/>
        <w:jc w:val="both"/>
        <w:rPr>
          <w:rFonts w:ascii="Arial" w:hAnsi="Arial" w:cs="Arial"/>
        </w:rPr>
      </w:pPr>
      <w:r>
        <w:rPr>
          <w:rFonts w:ascii="Arial" w:hAnsi="Arial" w:cs="Arial"/>
        </w:rPr>
        <w:t>Appointing that person as a proxy in relation to any adjournment of the general meeting to which it relates as well as the meeting itself.</w:t>
      </w:r>
    </w:p>
    <w:p w14:paraId="3AB8C080" w14:textId="77777777" w:rsidR="00D639EC" w:rsidRDefault="00D639EC" w:rsidP="00247EE0">
      <w:pPr>
        <w:pStyle w:val="ListParagraph"/>
        <w:spacing w:after="0"/>
        <w:rPr>
          <w:rFonts w:ascii="Arial" w:hAnsi="Arial" w:cs="Arial"/>
        </w:rPr>
      </w:pPr>
    </w:p>
    <w:p w14:paraId="5CBDCCC2" w14:textId="77777777" w:rsidR="00D639EC" w:rsidRDefault="00D639EC" w:rsidP="00AF7F09">
      <w:pPr>
        <w:pStyle w:val="ListParagraph"/>
        <w:numPr>
          <w:ilvl w:val="0"/>
          <w:numId w:val="79"/>
        </w:numPr>
        <w:tabs>
          <w:tab w:val="left" w:pos="870"/>
        </w:tabs>
        <w:spacing w:after="0" w:line="240" w:lineRule="auto"/>
        <w:jc w:val="both"/>
        <w:rPr>
          <w:rFonts w:ascii="Arial" w:hAnsi="Arial" w:cs="Arial"/>
        </w:rPr>
      </w:pPr>
      <w:r>
        <w:rPr>
          <w:rFonts w:ascii="Arial" w:hAnsi="Arial" w:cs="Arial"/>
        </w:rPr>
        <w:t>A member who is entitled to attend, speak or vote (either on a show of hands or on a poll) at a general meeting remains so entitled in respect of that meeting or any adjournment of it, even though a valid proxy notice has been delivered to the CIO by or on behalf of that member.</w:t>
      </w:r>
    </w:p>
    <w:p w14:paraId="78651BA5" w14:textId="77777777" w:rsidR="00D639EC" w:rsidRDefault="00D639EC" w:rsidP="00247EE0">
      <w:pPr>
        <w:tabs>
          <w:tab w:val="left" w:pos="870"/>
        </w:tabs>
        <w:spacing w:after="0"/>
        <w:jc w:val="both"/>
        <w:rPr>
          <w:rFonts w:ascii="Arial" w:hAnsi="Arial" w:cs="Arial"/>
        </w:rPr>
      </w:pPr>
    </w:p>
    <w:p w14:paraId="59E27BBB" w14:textId="77777777" w:rsidR="00D639EC" w:rsidRDefault="00D639EC" w:rsidP="00AF7F09">
      <w:pPr>
        <w:pStyle w:val="ListParagraph"/>
        <w:numPr>
          <w:ilvl w:val="0"/>
          <w:numId w:val="79"/>
        </w:numPr>
        <w:tabs>
          <w:tab w:val="left" w:pos="870"/>
        </w:tabs>
        <w:spacing w:after="0" w:line="240" w:lineRule="auto"/>
        <w:jc w:val="both"/>
        <w:rPr>
          <w:rFonts w:ascii="Arial" w:hAnsi="Arial" w:cs="Arial"/>
        </w:rPr>
      </w:pPr>
      <w:r>
        <w:rPr>
          <w:rFonts w:ascii="Arial" w:hAnsi="Arial" w:cs="Arial"/>
        </w:rPr>
        <w:t>An appointment under a proxy notice may be revoked by delivering to the CIO a notice in writing given by or on behalf of the member by whom or on whose behalf the proxy notice was given.</w:t>
      </w:r>
    </w:p>
    <w:p w14:paraId="60B19943" w14:textId="77777777" w:rsidR="00D639EC" w:rsidRPr="00643440" w:rsidRDefault="00D639EC" w:rsidP="00247EE0">
      <w:pPr>
        <w:pStyle w:val="ListParagraph"/>
        <w:spacing w:after="0"/>
        <w:rPr>
          <w:rFonts w:ascii="Arial" w:hAnsi="Arial" w:cs="Arial"/>
        </w:rPr>
      </w:pPr>
    </w:p>
    <w:p w14:paraId="18518180" w14:textId="77777777" w:rsidR="00D639EC" w:rsidRDefault="00D639EC" w:rsidP="00AF7F09">
      <w:pPr>
        <w:pStyle w:val="ListParagraph"/>
        <w:numPr>
          <w:ilvl w:val="0"/>
          <w:numId w:val="79"/>
        </w:numPr>
        <w:tabs>
          <w:tab w:val="left" w:pos="870"/>
        </w:tabs>
        <w:spacing w:after="0" w:line="240" w:lineRule="auto"/>
        <w:jc w:val="both"/>
        <w:rPr>
          <w:rFonts w:ascii="Arial" w:hAnsi="Arial" w:cs="Arial"/>
        </w:rPr>
      </w:pPr>
      <w:r>
        <w:rPr>
          <w:rFonts w:ascii="Arial" w:hAnsi="Arial" w:cs="Arial"/>
        </w:rPr>
        <w:t>A notice revoking a proxy appointment only takes effect if it is delivered before the start of the meeting or adjourned meeting to which it relates.</w:t>
      </w:r>
    </w:p>
    <w:p w14:paraId="09E1BD08" w14:textId="77777777" w:rsidR="00D639EC" w:rsidRPr="00643440" w:rsidRDefault="00D639EC" w:rsidP="00247EE0">
      <w:pPr>
        <w:pStyle w:val="ListParagraph"/>
        <w:spacing w:after="0"/>
        <w:rPr>
          <w:rFonts w:ascii="Arial" w:hAnsi="Arial" w:cs="Arial"/>
        </w:rPr>
      </w:pPr>
    </w:p>
    <w:p w14:paraId="341D91DB" w14:textId="77777777" w:rsidR="00D639EC" w:rsidRDefault="00D639EC" w:rsidP="00AF7F09">
      <w:pPr>
        <w:pStyle w:val="ListParagraph"/>
        <w:numPr>
          <w:ilvl w:val="0"/>
          <w:numId w:val="79"/>
        </w:numPr>
        <w:tabs>
          <w:tab w:val="left" w:pos="870"/>
        </w:tabs>
        <w:spacing w:after="0" w:line="240" w:lineRule="auto"/>
        <w:jc w:val="both"/>
        <w:rPr>
          <w:rFonts w:ascii="Arial" w:hAnsi="Arial" w:cs="Arial"/>
        </w:rPr>
      </w:pPr>
      <w:r>
        <w:rPr>
          <w:rFonts w:ascii="Arial" w:hAnsi="Arial" w:cs="Arial"/>
        </w:rPr>
        <w:t>If a proxy notice is not signed or authenticated by the member appointing the proxy, it must be accompanied by written evidence that the person who signed or authenticated it on that member’s behalf had authority to do so.</w:t>
      </w:r>
    </w:p>
    <w:p w14:paraId="6D715001" w14:textId="77777777" w:rsidR="00D639EC" w:rsidRDefault="00D639EC" w:rsidP="00247EE0">
      <w:pPr>
        <w:tabs>
          <w:tab w:val="left" w:pos="870"/>
        </w:tabs>
        <w:spacing w:after="0"/>
        <w:rPr>
          <w:rFonts w:ascii="Arial" w:hAnsi="Arial" w:cs="Arial"/>
          <w:b/>
        </w:rPr>
      </w:pPr>
    </w:p>
    <w:p w14:paraId="2F172136" w14:textId="77777777" w:rsidR="00D639EC" w:rsidRPr="00BA0E78" w:rsidRDefault="00D639EC" w:rsidP="00247EE0">
      <w:pPr>
        <w:tabs>
          <w:tab w:val="left" w:pos="870"/>
        </w:tabs>
        <w:spacing w:after="0"/>
        <w:ind w:left="870"/>
        <w:jc w:val="both"/>
        <w:rPr>
          <w:rFonts w:ascii="Arial" w:hAnsi="Arial" w:cs="Arial"/>
          <w:b/>
        </w:rPr>
      </w:pPr>
      <w:r>
        <w:rPr>
          <w:rFonts w:ascii="Arial" w:hAnsi="Arial" w:cs="Arial"/>
          <w:b/>
        </w:rPr>
        <w:t>(2) Postal v</w:t>
      </w:r>
      <w:r w:rsidRPr="00BA0E78">
        <w:rPr>
          <w:rFonts w:ascii="Arial" w:hAnsi="Arial" w:cs="Arial"/>
          <w:b/>
        </w:rPr>
        <w:t>oting</w:t>
      </w:r>
    </w:p>
    <w:p w14:paraId="2561EF5B" w14:textId="77777777" w:rsidR="00D639EC" w:rsidRDefault="00D639EC" w:rsidP="00247EE0">
      <w:pPr>
        <w:tabs>
          <w:tab w:val="left" w:pos="870"/>
        </w:tabs>
        <w:spacing w:after="0"/>
        <w:jc w:val="both"/>
        <w:rPr>
          <w:rFonts w:ascii="Arial" w:hAnsi="Arial" w:cs="Arial"/>
          <w:b/>
        </w:rPr>
      </w:pPr>
    </w:p>
    <w:p w14:paraId="39284EA0" w14:textId="77777777" w:rsidR="00D639EC" w:rsidRPr="00731CD2" w:rsidRDefault="00D639EC" w:rsidP="00AF7F09">
      <w:pPr>
        <w:pStyle w:val="ListParagraph"/>
        <w:numPr>
          <w:ilvl w:val="0"/>
          <w:numId w:val="82"/>
        </w:numPr>
        <w:tabs>
          <w:tab w:val="left" w:pos="870"/>
        </w:tabs>
        <w:spacing w:after="0" w:line="240" w:lineRule="auto"/>
        <w:jc w:val="both"/>
        <w:rPr>
          <w:rFonts w:ascii="Arial" w:hAnsi="Arial" w:cs="Arial"/>
        </w:rPr>
      </w:pPr>
      <w:r w:rsidRPr="00731CD2">
        <w:rPr>
          <w:rFonts w:ascii="Arial" w:hAnsi="Arial" w:cs="Arial"/>
        </w:rPr>
        <w:t>This CIO may, if the charity trustees so decide, allow the members to vote by post or electronic mail (“email”) to elect charity trustees or to make a decision on any matter that is being decided at a general meeting of the members.</w:t>
      </w:r>
    </w:p>
    <w:p w14:paraId="5A5D1E6C" w14:textId="77777777" w:rsidR="00D639EC" w:rsidRDefault="00D639EC" w:rsidP="00247EE0">
      <w:pPr>
        <w:pStyle w:val="ListParagraph"/>
        <w:tabs>
          <w:tab w:val="left" w:pos="870"/>
        </w:tabs>
        <w:spacing w:after="0"/>
        <w:ind w:left="1800"/>
        <w:jc w:val="both"/>
        <w:rPr>
          <w:rFonts w:ascii="Arial" w:hAnsi="Arial" w:cs="Arial"/>
        </w:rPr>
      </w:pPr>
    </w:p>
    <w:p w14:paraId="41650E52" w14:textId="77777777" w:rsidR="00D639EC" w:rsidRDefault="00D639EC" w:rsidP="00AF7F09">
      <w:pPr>
        <w:pStyle w:val="ListParagraph"/>
        <w:numPr>
          <w:ilvl w:val="0"/>
          <w:numId w:val="82"/>
        </w:numPr>
        <w:tabs>
          <w:tab w:val="left" w:pos="870"/>
        </w:tabs>
        <w:spacing w:after="0" w:line="240" w:lineRule="auto"/>
        <w:jc w:val="both"/>
        <w:rPr>
          <w:rFonts w:ascii="Arial" w:hAnsi="Arial" w:cs="Arial"/>
        </w:rPr>
      </w:pPr>
      <w:r>
        <w:rPr>
          <w:rFonts w:ascii="Arial" w:hAnsi="Arial" w:cs="Arial"/>
        </w:rPr>
        <w:t>The charity trustees must appoint at least two persons independent of the CIO to serve as scrutineers to supervise the conduct of the postal / email ballot and the counting of votes.</w:t>
      </w:r>
    </w:p>
    <w:p w14:paraId="5CE327A5" w14:textId="77777777" w:rsidR="00D639EC" w:rsidRPr="000162B0" w:rsidRDefault="00D639EC" w:rsidP="00247EE0">
      <w:pPr>
        <w:pStyle w:val="ListParagraph"/>
        <w:spacing w:after="0"/>
        <w:rPr>
          <w:rFonts w:ascii="Arial" w:hAnsi="Arial" w:cs="Arial"/>
        </w:rPr>
      </w:pPr>
    </w:p>
    <w:p w14:paraId="1174C634" w14:textId="77777777" w:rsidR="00D639EC" w:rsidRDefault="00D639EC" w:rsidP="00AF7F09">
      <w:pPr>
        <w:pStyle w:val="ListParagraph"/>
        <w:numPr>
          <w:ilvl w:val="0"/>
          <w:numId w:val="82"/>
        </w:numPr>
        <w:tabs>
          <w:tab w:val="left" w:pos="870"/>
        </w:tabs>
        <w:spacing w:after="0" w:line="240" w:lineRule="auto"/>
        <w:jc w:val="both"/>
        <w:rPr>
          <w:rFonts w:ascii="Arial" w:hAnsi="Arial" w:cs="Arial"/>
        </w:rPr>
      </w:pPr>
      <w:r>
        <w:rPr>
          <w:rFonts w:ascii="Arial" w:hAnsi="Arial" w:cs="Arial"/>
        </w:rPr>
        <w:t>If postal and / or email voting is to be allowed on a matter, the CIO must send to members of the CIO not less than 21 days before the deadline for receipt of votes cast in this way.</w:t>
      </w:r>
    </w:p>
    <w:p w14:paraId="47E46386" w14:textId="77777777" w:rsidR="00D639EC" w:rsidRPr="00B50354" w:rsidRDefault="00D639EC" w:rsidP="00247EE0">
      <w:pPr>
        <w:pStyle w:val="ListParagraph"/>
        <w:spacing w:after="0"/>
        <w:rPr>
          <w:rFonts w:ascii="Arial" w:hAnsi="Arial" w:cs="Arial"/>
        </w:rPr>
      </w:pPr>
    </w:p>
    <w:p w14:paraId="1FCAF315" w14:textId="77777777" w:rsidR="00D639EC" w:rsidRDefault="00D639EC" w:rsidP="00AF7F09">
      <w:pPr>
        <w:pStyle w:val="ListParagraph"/>
        <w:numPr>
          <w:ilvl w:val="0"/>
          <w:numId w:val="83"/>
        </w:numPr>
        <w:tabs>
          <w:tab w:val="left" w:pos="870"/>
        </w:tabs>
        <w:spacing w:after="0" w:line="240" w:lineRule="auto"/>
        <w:jc w:val="both"/>
        <w:rPr>
          <w:rFonts w:ascii="Arial" w:hAnsi="Arial" w:cs="Arial"/>
        </w:rPr>
      </w:pPr>
      <w:r>
        <w:rPr>
          <w:rFonts w:ascii="Arial" w:hAnsi="Arial" w:cs="Arial"/>
        </w:rPr>
        <w:t>A notice by email, if the member has agreed to receive notices in this way under clause (22) (Use of electronic communication,) should including an explanation of the purpose of the vote and the voting procedure to be followed by the member, and a voting form capable of being returned by email or post to the CIO, containing details of the resolution being put to a vote, or of the candidates for election, as applicable;</w:t>
      </w:r>
    </w:p>
    <w:p w14:paraId="47DC3995" w14:textId="77777777" w:rsidR="00D639EC" w:rsidRDefault="00D639EC" w:rsidP="00247EE0">
      <w:pPr>
        <w:tabs>
          <w:tab w:val="left" w:pos="870"/>
        </w:tabs>
        <w:spacing w:after="0"/>
        <w:jc w:val="both"/>
        <w:rPr>
          <w:rFonts w:ascii="Arial" w:hAnsi="Arial" w:cs="Arial"/>
        </w:rPr>
      </w:pPr>
    </w:p>
    <w:p w14:paraId="6699D182" w14:textId="77777777" w:rsidR="00D639EC" w:rsidRDefault="00D639EC" w:rsidP="00AF7F09">
      <w:pPr>
        <w:pStyle w:val="ListParagraph"/>
        <w:numPr>
          <w:ilvl w:val="0"/>
          <w:numId w:val="83"/>
        </w:numPr>
        <w:tabs>
          <w:tab w:val="left" w:pos="870"/>
        </w:tabs>
        <w:spacing w:after="0" w:line="240" w:lineRule="auto"/>
        <w:jc w:val="both"/>
        <w:rPr>
          <w:rFonts w:ascii="Arial" w:hAnsi="Arial" w:cs="Arial"/>
        </w:rPr>
      </w:pPr>
      <w:r>
        <w:rPr>
          <w:rFonts w:ascii="Arial" w:hAnsi="Arial" w:cs="Arial"/>
        </w:rPr>
        <w:t>A notice by post to all other members, including a written explanation of the purpose of the postal vote and the voting procedure to be followed by the member; and a postal voting form containing details of the resolution being put to a vote, or of the candidates for election, as applicable.</w:t>
      </w:r>
    </w:p>
    <w:p w14:paraId="360753E6" w14:textId="77777777" w:rsidR="00D639EC" w:rsidRDefault="00D639EC" w:rsidP="00247EE0">
      <w:pPr>
        <w:tabs>
          <w:tab w:val="left" w:pos="870"/>
        </w:tabs>
        <w:spacing w:after="0"/>
        <w:jc w:val="both"/>
        <w:rPr>
          <w:rFonts w:ascii="Arial" w:hAnsi="Arial" w:cs="Arial"/>
        </w:rPr>
      </w:pPr>
    </w:p>
    <w:p w14:paraId="522A7911" w14:textId="77777777" w:rsidR="00D639EC" w:rsidRDefault="00D639EC" w:rsidP="00AF7F09">
      <w:pPr>
        <w:pStyle w:val="ListParagraph"/>
        <w:numPr>
          <w:ilvl w:val="0"/>
          <w:numId w:val="82"/>
        </w:numPr>
        <w:tabs>
          <w:tab w:val="left" w:pos="870"/>
        </w:tabs>
        <w:spacing w:after="0" w:line="240" w:lineRule="auto"/>
        <w:jc w:val="both"/>
        <w:rPr>
          <w:rFonts w:ascii="Arial" w:hAnsi="Arial" w:cs="Arial"/>
        </w:rPr>
      </w:pPr>
      <w:r>
        <w:rPr>
          <w:rFonts w:ascii="Arial" w:hAnsi="Arial" w:cs="Arial"/>
        </w:rPr>
        <w:t>The voting procedure must require all forms returned by post to be in an envelope with the member’s name and signature and nothing else, on the outside, inside another envelope addressed to The Scrutineers for Freeman Heart and Lung Transplant Association at the CIO’s principal office or such other postal address as is specified in the voting procedure.</w:t>
      </w:r>
    </w:p>
    <w:p w14:paraId="42736B33" w14:textId="482D0860" w:rsidR="00D639EC" w:rsidRDefault="00D639EC" w:rsidP="00D639EC">
      <w:pPr>
        <w:tabs>
          <w:tab w:val="left" w:pos="870"/>
        </w:tabs>
        <w:jc w:val="both"/>
        <w:rPr>
          <w:rFonts w:ascii="Arial" w:hAnsi="Arial" w:cs="Arial"/>
        </w:rPr>
      </w:pPr>
    </w:p>
    <w:p w14:paraId="3E9675B5" w14:textId="4DEEE6F4" w:rsidR="00247EE0" w:rsidRPr="002E697A" w:rsidRDefault="002E697A" w:rsidP="002E697A">
      <w:pPr>
        <w:pStyle w:val="ListParagraph"/>
        <w:tabs>
          <w:tab w:val="left" w:pos="870"/>
        </w:tabs>
        <w:ind w:left="1230"/>
        <w:jc w:val="right"/>
        <w:rPr>
          <w:rFonts w:ascii="Arial" w:hAnsi="Arial" w:cs="Arial"/>
          <w:sz w:val="16"/>
          <w:szCs w:val="16"/>
        </w:rPr>
      </w:pPr>
      <w:r>
        <w:rPr>
          <w:rFonts w:ascii="Arial" w:hAnsi="Arial" w:cs="Arial"/>
          <w:sz w:val="16"/>
          <w:szCs w:val="16"/>
        </w:rPr>
        <w:t>Page 22</w:t>
      </w:r>
    </w:p>
    <w:p w14:paraId="60E45E30" w14:textId="77777777" w:rsidR="00D639EC" w:rsidRDefault="00D639EC" w:rsidP="00AF7F09">
      <w:pPr>
        <w:pStyle w:val="ListParagraph"/>
        <w:numPr>
          <w:ilvl w:val="0"/>
          <w:numId w:val="82"/>
        </w:numPr>
        <w:tabs>
          <w:tab w:val="left" w:pos="870"/>
        </w:tabs>
        <w:spacing w:after="0" w:line="240" w:lineRule="auto"/>
        <w:jc w:val="both"/>
        <w:rPr>
          <w:rFonts w:ascii="Arial" w:hAnsi="Arial" w:cs="Arial"/>
        </w:rPr>
      </w:pPr>
      <w:r>
        <w:rPr>
          <w:rFonts w:ascii="Arial" w:hAnsi="Arial" w:cs="Arial"/>
        </w:rPr>
        <w:t>The voting procedure for votes cast by email must require the member’s name to be at the top of the email, and the email must be authenticated in the manner specified in the voting procedure.</w:t>
      </w:r>
    </w:p>
    <w:p w14:paraId="33FE4F66" w14:textId="77777777" w:rsidR="00D639EC" w:rsidRPr="009B3F1E" w:rsidRDefault="00D639EC" w:rsidP="002E697A">
      <w:pPr>
        <w:pStyle w:val="ListParagraph"/>
        <w:spacing w:after="0"/>
        <w:rPr>
          <w:rFonts w:ascii="Arial" w:hAnsi="Arial" w:cs="Arial"/>
        </w:rPr>
      </w:pPr>
    </w:p>
    <w:p w14:paraId="3E38CE7A" w14:textId="77777777" w:rsidR="00D639EC" w:rsidRDefault="00D639EC" w:rsidP="00AF7F09">
      <w:pPr>
        <w:pStyle w:val="ListParagraph"/>
        <w:numPr>
          <w:ilvl w:val="0"/>
          <w:numId w:val="82"/>
        </w:numPr>
        <w:tabs>
          <w:tab w:val="left" w:pos="870"/>
        </w:tabs>
        <w:spacing w:after="0" w:line="240" w:lineRule="auto"/>
        <w:jc w:val="both"/>
        <w:rPr>
          <w:rFonts w:ascii="Arial" w:hAnsi="Arial" w:cs="Arial"/>
        </w:rPr>
      </w:pPr>
      <w:r>
        <w:rPr>
          <w:rFonts w:ascii="Arial" w:hAnsi="Arial" w:cs="Arial"/>
        </w:rPr>
        <w:t>Email votes must be returned to an email address used only for this purpose and must be accessed only by a scrutineer.</w:t>
      </w:r>
    </w:p>
    <w:p w14:paraId="2455F0AB" w14:textId="77777777" w:rsidR="00D639EC" w:rsidRPr="009B3F1E" w:rsidRDefault="00D639EC" w:rsidP="002E697A">
      <w:pPr>
        <w:pStyle w:val="ListParagraph"/>
        <w:spacing w:after="0"/>
        <w:rPr>
          <w:rFonts w:ascii="Arial" w:hAnsi="Arial" w:cs="Arial"/>
        </w:rPr>
      </w:pPr>
    </w:p>
    <w:p w14:paraId="0FFE9B81" w14:textId="77777777" w:rsidR="00D639EC" w:rsidRDefault="00D639EC" w:rsidP="00AF7F09">
      <w:pPr>
        <w:pStyle w:val="ListParagraph"/>
        <w:numPr>
          <w:ilvl w:val="0"/>
          <w:numId w:val="82"/>
        </w:numPr>
        <w:tabs>
          <w:tab w:val="left" w:pos="870"/>
        </w:tabs>
        <w:spacing w:after="0" w:line="240" w:lineRule="auto"/>
        <w:jc w:val="both"/>
        <w:rPr>
          <w:rFonts w:ascii="Arial" w:hAnsi="Arial" w:cs="Arial"/>
        </w:rPr>
      </w:pPr>
      <w:r w:rsidRPr="009B3F1E">
        <w:rPr>
          <w:rFonts w:ascii="Arial" w:hAnsi="Arial" w:cs="Arial"/>
        </w:rPr>
        <w:t>The voting procedure must specify the closing date and time for receipt of votes, and must state that any votes received after the closing date or not complying with voting procedure will be invalid and not be counted.</w:t>
      </w:r>
    </w:p>
    <w:p w14:paraId="35A04D00" w14:textId="77777777" w:rsidR="00D639EC" w:rsidRPr="00F56A88" w:rsidRDefault="00D639EC" w:rsidP="002E697A">
      <w:pPr>
        <w:spacing w:after="0"/>
        <w:rPr>
          <w:rFonts w:ascii="Arial" w:hAnsi="Arial" w:cs="Arial"/>
        </w:rPr>
      </w:pPr>
    </w:p>
    <w:p w14:paraId="61B6C81F" w14:textId="77777777" w:rsidR="00D639EC" w:rsidRDefault="00D639EC" w:rsidP="00AF7F09">
      <w:pPr>
        <w:pStyle w:val="ListParagraph"/>
        <w:numPr>
          <w:ilvl w:val="0"/>
          <w:numId w:val="82"/>
        </w:numPr>
        <w:tabs>
          <w:tab w:val="left" w:pos="870"/>
        </w:tabs>
        <w:spacing w:after="0" w:line="240" w:lineRule="auto"/>
        <w:jc w:val="both"/>
        <w:rPr>
          <w:rFonts w:ascii="Arial" w:hAnsi="Arial" w:cs="Arial"/>
        </w:rPr>
      </w:pPr>
      <w:r>
        <w:rPr>
          <w:rFonts w:ascii="Arial" w:hAnsi="Arial" w:cs="Arial"/>
        </w:rPr>
        <w:t>The scrutineers must make a list of names of members casting valid votes, and a separate list of member’s casting votes which were invalid.  These lists must be provided to a charity trustee or other person overseeing admission to, and voting at, the general meeting.  A member who has cast a valid postal or email vote must not vote at the meeting, and must not be counted in the quorum for any part of the meeting on which he, she or it has already cast a valid vote.  A member who has cast an invalid vote by post or email is allowed to vote at the meeting and counts towards the quorum.</w:t>
      </w:r>
    </w:p>
    <w:p w14:paraId="3C284645" w14:textId="77777777" w:rsidR="00D639EC" w:rsidRPr="009B3F1E" w:rsidRDefault="00D639EC" w:rsidP="002E697A">
      <w:pPr>
        <w:pStyle w:val="ListParagraph"/>
        <w:spacing w:after="0"/>
        <w:rPr>
          <w:rFonts w:ascii="Arial" w:hAnsi="Arial" w:cs="Arial"/>
        </w:rPr>
      </w:pPr>
    </w:p>
    <w:p w14:paraId="701CAC51" w14:textId="77777777" w:rsidR="00D639EC" w:rsidRDefault="00D639EC" w:rsidP="00AF7F09">
      <w:pPr>
        <w:pStyle w:val="ListParagraph"/>
        <w:numPr>
          <w:ilvl w:val="0"/>
          <w:numId w:val="82"/>
        </w:numPr>
        <w:tabs>
          <w:tab w:val="left" w:pos="870"/>
        </w:tabs>
        <w:spacing w:after="0" w:line="240" w:lineRule="auto"/>
        <w:jc w:val="both"/>
        <w:rPr>
          <w:rFonts w:ascii="Arial" w:hAnsi="Arial" w:cs="Arial"/>
        </w:rPr>
      </w:pPr>
      <w:r>
        <w:rPr>
          <w:rFonts w:ascii="Arial" w:hAnsi="Arial" w:cs="Arial"/>
        </w:rPr>
        <w:t>For postal votes, the scrutineers must retain the internal envelopes with the member’s name and signature.  For email votes, the scrutineers must cut off and retain any part of the email that includes the member’s name.  In each case, a scrutineer must record on this evidence of the member’s name that the vote has been counted, or if the vote has been declared invalid and the reason for such declaration.</w:t>
      </w:r>
    </w:p>
    <w:p w14:paraId="170B84CE" w14:textId="77777777" w:rsidR="00D639EC" w:rsidRPr="00960A6B" w:rsidRDefault="00D639EC" w:rsidP="002E697A">
      <w:pPr>
        <w:pStyle w:val="ListParagraph"/>
        <w:spacing w:after="0"/>
        <w:rPr>
          <w:rFonts w:ascii="Arial" w:hAnsi="Arial" w:cs="Arial"/>
        </w:rPr>
      </w:pPr>
    </w:p>
    <w:p w14:paraId="2FF2A389" w14:textId="77777777" w:rsidR="00D639EC" w:rsidRDefault="00D639EC" w:rsidP="00AF7F09">
      <w:pPr>
        <w:pStyle w:val="ListParagraph"/>
        <w:numPr>
          <w:ilvl w:val="0"/>
          <w:numId w:val="82"/>
        </w:numPr>
        <w:tabs>
          <w:tab w:val="left" w:pos="870"/>
        </w:tabs>
        <w:spacing w:after="0" w:line="240" w:lineRule="auto"/>
        <w:jc w:val="both"/>
        <w:rPr>
          <w:rFonts w:ascii="Arial" w:hAnsi="Arial" w:cs="Arial"/>
        </w:rPr>
      </w:pPr>
      <w:r>
        <w:rPr>
          <w:rFonts w:ascii="Arial" w:hAnsi="Arial" w:cs="Arial"/>
        </w:rPr>
        <w:t>Votes cast by post or email must be counted by all the scrutineers before the meeting at which the vote is to be taken.  The scrutineers must provide to the person chairing the meeting written confirmation of the number of valid votes received by post and email and the number of votes received which were invalid.</w:t>
      </w:r>
    </w:p>
    <w:p w14:paraId="0A788A4D" w14:textId="77777777" w:rsidR="00D639EC" w:rsidRPr="00960A6B" w:rsidRDefault="00D639EC" w:rsidP="002E697A">
      <w:pPr>
        <w:pStyle w:val="ListParagraph"/>
        <w:spacing w:after="0"/>
        <w:rPr>
          <w:rFonts w:ascii="Arial" w:hAnsi="Arial" w:cs="Arial"/>
        </w:rPr>
      </w:pPr>
    </w:p>
    <w:p w14:paraId="4D5E630B" w14:textId="77777777" w:rsidR="00D639EC" w:rsidRDefault="00D639EC" w:rsidP="00AF7F09">
      <w:pPr>
        <w:pStyle w:val="ListParagraph"/>
        <w:numPr>
          <w:ilvl w:val="0"/>
          <w:numId w:val="82"/>
        </w:numPr>
        <w:tabs>
          <w:tab w:val="left" w:pos="870"/>
        </w:tabs>
        <w:spacing w:after="0" w:line="240" w:lineRule="auto"/>
        <w:jc w:val="both"/>
        <w:rPr>
          <w:rFonts w:ascii="Arial" w:hAnsi="Arial" w:cs="Arial"/>
        </w:rPr>
      </w:pPr>
      <w:r w:rsidRPr="00870E8F">
        <w:rPr>
          <w:rFonts w:ascii="Arial" w:hAnsi="Arial" w:cs="Arial"/>
        </w:rPr>
        <w:t>The scrutineers must not disclose the result of the postal / email ballot until after votes taken by hand or by poll at the meeting, or by poll after the meeting, have been counted.  Only at this point shall the scrutineers declare the result of the valid votes received, and these votes shall be included in the declaration of the result of the vote.</w:t>
      </w:r>
    </w:p>
    <w:p w14:paraId="390A8A3E" w14:textId="77777777" w:rsidR="00D639EC" w:rsidRDefault="00D639EC" w:rsidP="002E697A">
      <w:pPr>
        <w:tabs>
          <w:tab w:val="left" w:pos="870"/>
        </w:tabs>
        <w:spacing w:after="0"/>
        <w:ind w:left="1440"/>
        <w:jc w:val="both"/>
        <w:rPr>
          <w:rFonts w:ascii="Arial" w:hAnsi="Arial" w:cs="Arial"/>
        </w:rPr>
      </w:pPr>
    </w:p>
    <w:p w14:paraId="64663FEB" w14:textId="77777777" w:rsidR="00D639EC" w:rsidRDefault="00D639EC" w:rsidP="00AF7F09">
      <w:pPr>
        <w:pStyle w:val="ListParagraph"/>
        <w:numPr>
          <w:ilvl w:val="0"/>
          <w:numId w:val="82"/>
        </w:numPr>
        <w:tabs>
          <w:tab w:val="left" w:pos="870"/>
        </w:tabs>
        <w:spacing w:after="0" w:line="240" w:lineRule="auto"/>
        <w:jc w:val="both"/>
        <w:rPr>
          <w:rFonts w:ascii="Arial" w:hAnsi="Arial" w:cs="Arial"/>
        </w:rPr>
      </w:pPr>
      <w:r w:rsidRPr="003F5E78">
        <w:rPr>
          <w:rFonts w:ascii="Arial" w:hAnsi="Arial" w:cs="Arial"/>
        </w:rPr>
        <w:t xml:space="preserve">Following the final declaration of the result of the vote, the scrutineers must provide to a charity trustee or other </w:t>
      </w:r>
      <w:proofErr w:type="spellStart"/>
      <w:r w:rsidRPr="003F5E78">
        <w:rPr>
          <w:rFonts w:ascii="Arial" w:hAnsi="Arial" w:cs="Arial"/>
        </w:rPr>
        <w:t>authorised</w:t>
      </w:r>
      <w:proofErr w:type="spellEnd"/>
      <w:r w:rsidRPr="003F5E78">
        <w:rPr>
          <w:rFonts w:ascii="Arial" w:hAnsi="Arial" w:cs="Arial"/>
        </w:rPr>
        <w:t xml:space="preserve"> person bundles</w:t>
      </w:r>
      <w:r>
        <w:rPr>
          <w:rFonts w:ascii="Arial" w:hAnsi="Arial" w:cs="Arial"/>
        </w:rPr>
        <w:t xml:space="preserve"> </w:t>
      </w:r>
      <w:r w:rsidRPr="003F5E78">
        <w:rPr>
          <w:rFonts w:ascii="Arial" w:hAnsi="Arial" w:cs="Arial"/>
        </w:rPr>
        <w:t>containing the evidence of membe</w:t>
      </w:r>
      <w:r>
        <w:rPr>
          <w:rFonts w:ascii="Arial" w:hAnsi="Arial" w:cs="Arial"/>
        </w:rPr>
        <w:t xml:space="preserve">rs submitting valid post votes; </w:t>
      </w:r>
      <w:r w:rsidRPr="003F5E78">
        <w:rPr>
          <w:rFonts w:ascii="Arial" w:hAnsi="Arial" w:cs="Arial"/>
        </w:rPr>
        <w:t>evidence of members submitting valid email votes; evidence of invalid votes; the valid votes; and the invalid votes.</w:t>
      </w:r>
    </w:p>
    <w:p w14:paraId="41AEFA94" w14:textId="77777777" w:rsidR="00D639EC" w:rsidRDefault="00D639EC" w:rsidP="002E697A">
      <w:pPr>
        <w:tabs>
          <w:tab w:val="left" w:pos="870"/>
        </w:tabs>
        <w:spacing w:after="0"/>
        <w:jc w:val="both"/>
        <w:rPr>
          <w:rFonts w:ascii="Arial" w:hAnsi="Arial" w:cs="Arial"/>
        </w:rPr>
      </w:pPr>
    </w:p>
    <w:p w14:paraId="70CFE24B" w14:textId="77777777" w:rsidR="00D639EC" w:rsidRPr="003F5E78" w:rsidRDefault="00D639EC" w:rsidP="00AF7F09">
      <w:pPr>
        <w:pStyle w:val="ListParagraph"/>
        <w:numPr>
          <w:ilvl w:val="0"/>
          <w:numId w:val="82"/>
        </w:numPr>
        <w:tabs>
          <w:tab w:val="left" w:pos="870"/>
        </w:tabs>
        <w:spacing w:after="0" w:line="240" w:lineRule="auto"/>
        <w:jc w:val="both"/>
        <w:rPr>
          <w:rFonts w:ascii="Arial" w:hAnsi="Arial" w:cs="Arial"/>
        </w:rPr>
      </w:pPr>
      <w:r>
        <w:rPr>
          <w:rFonts w:ascii="Arial" w:hAnsi="Arial" w:cs="Arial"/>
        </w:rPr>
        <w:t xml:space="preserve"> Any dispute about the conduct of a postal or email ballot must be referred initially to a panel set by the charity trustees, to consist of two trustees and two persons independent of the CIO.  If the dispute cannot be satisfactorily resolved by the panel, it must be referred to the Electronic Reform Society.</w:t>
      </w:r>
    </w:p>
    <w:p w14:paraId="722951FA" w14:textId="77777777" w:rsidR="00D639EC" w:rsidRDefault="00D639EC" w:rsidP="00D639EC">
      <w:pPr>
        <w:pStyle w:val="ListParagraph"/>
        <w:tabs>
          <w:tab w:val="left" w:pos="870"/>
        </w:tabs>
        <w:ind w:left="0"/>
        <w:jc w:val="both"/>
        <w:rPr>
          <w:rFonts w:ascii="Arial" w:hAnsi="Arial" w:cs="Arial"/>
          <w:b/>
        </w:rPr>
      </w:pPr>
    </w:p>
    <w:p w14:paraId="363AD20A" w14:textId="77777777" w:rsidR="00D639EC" w:rsidRDefault="00D639EC" w:rsidP="00D639EC">
      <w:pPr>
        <w:pStyle w:val="ListParagraph"/>
        <w:tabs>
          <w:tab w:val="left" w:pos="870"/>
        </w:tabs>
        <w:ind w:left="0"/>
        <w:jc w:val="both"/>
        <w:rPr>
          <w:rFonts w:ascii="Arial" w:hAnsi="Arial" w:cs="Arial"/>
          <w:b/>
        </w:rPr>
      </w:pPr>
    </w:p>
    <w:p w14:paraId="0998AAF8" w14:textId="77777777" w:rsidR="00D639EC" w:rsidRDefault="00D639EC" w:rsidP="00D639EC">
      <w:pPr>
        <w:pStyle w:val="ListParagraph"/>
        <w:tabs>
          <w:tab w:val="left" w:pos="870"/>
        </w:tabs>
        <w:ind w:left="0"/>
        <w:jc w:val="both"/>
        <w:rPr>
          <w:rFonts w:ascii="Arial" w:hAnsi="Arial" w:cs="Arial"/>
          <w:b/>
        </w:rPr>
      </w:pPr>
    </w:p>
    <w:p w14:paraId="40E39DB2" w14:textId="77777777" w:rsidR="00D639EC" w:rsidRDefault="00D639EC" w:rsidP="00D639EC">
      <w:pPr>
        <w:pStyle w:val="ListParagraph"/>
        <w:tabs>
          <w:tab w:val="left" w:pos="870"/>
        </w:tabs>
        <w:ind w:left="0"/>
        <w:jc w:val="both"/>
        <w:rPr>
          <w:rFonts w:ascii="Arial" w:hAnsi="Arial" w:cs="Arial"/>
          <w:b/>
        </w:rPr>
      </w:pPr>
    </w:p>
    <w:p w14:paraId="772598F1" w14:textId="77777777" w:rsidR="00D639EC" w:rsidRDefault="00D639EC" w:rsidP="00D639EC">
      <w:pPr>
        <w:pStyle w:val="ListParagraph"/>
        <w:tabs>
          <w:tab w:val="left" w:pos="870"/>
        </w:tabs>
        <w:ind w:left="0"/>
        <w:jc w:val="both"/>
        <w:rPr>
          <w:rFonts w:ascii="Arial" w:hAnsi="Arial" w:cs="Arial"/>
          <w:b/>
        </w:rPr>
      </w:pPr>
    </w:p>
    <w:p w14:paraId="7A2B9461" w14:textId="49EBFDB1" w:rsidR="00D639EC" w:rsidRDefault="002E697A" w:rsidP="002E697A">
      <w:pPr>
        <w:pStyle w:val="ListParagraph"/>
        <w:tabs>
          <w:tab w:val="left" w:pos="870"/>
        </w:tabs>
        <w:ind w:left="1230"/>
        <w:jc w:val="right"/>
        <w:rPr>
          <w:rFonts w:ascii="Arial" w:hAnsi="Arial" w:cs="Arial"/>
          <w:b/>
        </w:rPr>
      </w:pPr>
      <w:r>
        <w:rPr>
          <w:rFonts w:ascii="Arial" w:hAnsi="Arial" w:cs="Arial"/>
          <w:sz w:val="16"/>
          <w:szCs w:val="16"/>
        </w:rPr>
        <w:t>Page 23</w:t>
      </w:r>
    </w:p>
    <w:p w14:paraId="74E84ABE" w14:textId="6F7DA325" w:rsidR="00D639EC" w:rsidRDefault="00D639EC" w:rsidP="002E697A">
      <w:pPr>
        <w:pStyle w:val="ListParagraph"/>
        <w:tabs>
          <w:tab w:val="left" w:pos="870"/>
        </w:tabs>
        <w:spacing w:after="0"/>
        <w:ind w:left="0"/>
        <w:jc w:val="both"/>
        <w:rPr>
          <w:rFonts w:ascii="Arial" w:hAnsi="Arial" w:cs="Arial"/>
          <w:b/>
        </w:rPr>
      </w:pPr>
      <w:r>
        <w:rPr>
          <w:rFonts w:ascii="Arial" w:hAnsi="Arial" w:cs="Arial"/>
          <w:b/>
        </w:rPr>
        <w:t>3</w:t>
      </w:r>
      <w:r w:rsidR="009A26D2">
        <w:rPr>
          <w:rFonts w:ascii="Arial" w:hAnsi="Arial" w:cs="Arial"/>
          <w:b/>
        </w:rPr>
        <w:t>1</w:t>
      </w:r>
      <w:r>
        <w:rPr>
          <w:rFonts w:ascii="Arial" w:hAnsi="Arial" w:cs="Arial"/>
          <w:b/>
        </w:rPr>
        <w:t xml:space="preserve">. </w:t>
      </w:r>
      <w:r>
        <w:rPr>
          <w:rFonts w:ascii="Arial" w:hAnsi="Arial" w:cs="Arial"/>
          <w:b/>
        </w:rPr>
        <w:tab/>
      </w:r>
      <w:r w:rsidRPr="00530327">
        <w:rPr>
          <w:rFonts w:ascii="Arial" w:hAnsi="Arial" w:cs="Arial"/>
          <w:b/>
        </w:rPr>
        <w:t>Use of electronic communications</w:t>
      </w:r>
    </w:p>
    <w:p w14:paraId="0E883E75" w14:textId="77777777" w:rsidR="00D639EC" w:rsidRDefault="00D639EC" w:rsidP="00D639EC">
      <w:pPr>
        <w:pStyle w:val="ListParagraph"/>
        <w:tabs>
          <w:tab w:val="left" w:pos="870"/>
        </w:tabs>
        <w:ind w:left="0"/>
        <w:jc w:val="both"/>
        <w:rPr>
          <w:rFonts w:ascii="Arial" w:hAnsi="Arial" w:cs="Arial"/>
          <w:b/>
        </w:rPr>
      </w:pPr>
    </w:p>
    <w:p w14:paraId="1BD0C37B" w14:textId="77777777" w:rsidR="00D639EC" w:rsidRPr="007E5CCE" w:rsidRDefault="00D639EC" w:rsidP="00AF7F09">
      <w:pPr>
        <w:pStyle w:val="ListParagraph"/>
        <w:numPr>
          <w:ilvl w:val="0"/>
          <w:numId w:val="84"/>
        </w:numPr>
        <w:tabs>
          <w:tab w:val="left" w:pos="870"/>
        </w:tabs>
        <w:spacing w:after="0" w:line="240" w:lineRule="auto"/>
        <w:jc w:val="both"/>
        <w:rPr>
          <w:rFonts w:ascii="Arial" w:hAnsi="Arial" w:cs="Arial"/>
          <w:b/>
        </w:rPr>
      </w:pPr>
      <w:r>
        <w:rPr>
          <w:rFonts w:ascii="Arial" w:hAnsi="Arial" w:cs="Arial"/>
          <w:b/>
        </w:rPr>
        <w:t>To the CIO</w:t>
      </w:r>
    </w:p>
    <w:p w14:paraId="32E80945" w14:textId="77777777" w:rsidR="00D639EC" w:rsidRDefault="00D639EC" w:rsidP="002E697A">
      <w:pPr>
        <w:tabs>
          <w:tab w:val="left" w:pos="870"/>
        </w:tabs>
        <w:spacing w:after="0"/>
        <w:jc w:val="both"/>
        <w:rPr>
          <w:rFonts w:ascii="Arial" w:hAnsi="Arial" w:cs="Arial"/>
          <w:b/>
        </w:rPr>
      </w:pPr>
    </w:p>
    <w:p w14:paraId="0AB86FC4" w14:textId="77777777" w:rsidR="00D639EC" w:rsidRDefault="00D639EC" w:rsidP="002E697A">
      <w:pPr>
        <w:tabs>
          <w:tab w:val="left" w:pos="870"/>
        </w:tabs>
        <w:spacing w:after="0"/>
        <w:ind w:left="720"/>
        <w:jc w:val="both"/>
        <w:rPr>
          <w:rFonts w:ascii="Arial" w:hAnsi="Arial" w:cs="Arial"/>
        </w:rPr>
      </w:pPr>
      <w:r>
        <w:rPr>
          <w:rFonts w:ascii="Arial" w:hAnsi="Arial" w:cs="Arial"/>
        </w:rPr>
        <w:t>Any member or charity trustee of the CIO may communicate electronically with the CIO to an address specified by the CIO for the purpose, so long as the communication is authenticated in a manner which is satisfactory to the CIO.</w:t>
      </w:r>
    </w:p>
    <w:p w14:paraId="60A4618E" w14:textId="77777777" w:rsidR="00D639EC" w:rsidRPr="00027BF6" w:rsidRDefault="00D639EC" w:rsidP="002E697A">
      <w:pPr>
        <w:tabs>
          <w:tab w:val="left" w:pos="870"/>
        </w:tabs>
        <w:spacing w:after="0"/>
        <w:rPr>
          <w:rFonts w:ascii="Arial" w:hAnsi="Arial" w:cs="Arial"/>
          <w:b/>
        </w:rPr>
      </w:pPr>
    </w:p>
    <w:p w14:paraId="1D3F7D00" w14:textId="77777777" w:rsidR="00D639EC" w:rsidRPr="00817831" w:rsidRDefault="00D639EC" w:rsidP="00AF7F09">
      <w:pPr>
        <w:pStyle w:val="ListParagraph"/>
        <w:numPr>
          <w:ilvl w:val="0"/>
          <w:numId w:val="84"/>
        </w:numPr>
        <w:tabs>
          <w:tab w:val="left" w:pos="870"/>
        </w:tabs>
        <w:spacing w:after="0" w:line="240" w:lineRule="auto"/>
        <w:jc w:val="both"/>
        <w:rPr>
          <w:rFonts w:ascii="Arial" w:hAnsi="Arial" w:cs="Arial"/>
          <w:b/>
        </w:rPr>
      </w:pPr>
      <w:r>
        <w:rPr>
          <w:rFonts w:ascii="Arial" w:hAnsi="Arial" w:cs="Arial"/>
          <w:b/>
        </w:rPr>
        <w:t>By the CIO</w:t>
      </w:r>
    </w:p>
    <w:p w14:paraId="27AB1882" w14:textId="77777777" w:rsidR="00D639EC" w:rsidRDefault="00D639EC" w:rsidP="002E697A">
      <w:pPr>
        <w:tabs>
          <w:tab w:val="left" w:pos="870"/>
        </w:tabs>
        <w:spacing w:after="0"/>
        <w:jc w:val="both"/>
        <w:rPr>
          <w:rFonts w:ascii="Arial" w:hAnsi="Arial" w:cs="Arial"/>
          <w:b/>
        </w:rPr>
      </w:pPr>
      <w:r>
        <w:rPr>
          <w:rFonts w:ascii="Arial" w:hAnsi="Arial" w:cs="Arial"/>
          <w:b/>
        </w:rPr>
        <w:tab/>
      </w:r>
      <w:r>
        <w:rPr>
          <w:rFonts w:ascii="Arial" w:hAnsi="Arial" w:cs="Arial"/>
          <w:b/>
        </w:rPr>
        <w:tab/>
      </w:r>
    </w:p>
    <w:p w14:paraId="69D7ECD8" w14:textId="77777777" w:rsidR="00D639EC" w:rsidRDefault="00D639EC" w:rsidP="00AF7F09">
      <w:pPr>
        <w:pStyle w:val="ListParagraph"/>
        <w:numPr>
          <w:ilvl w:val="0"/>
          <w:numId w:val="85"/>
        </w:numPr>
        <w:tabs>
          <w:tab w:val="left" w:pos="870"/>
        </w:tabs>
        <w:spacing w:after="0" w:line="240" w:lineRule="auto"/>
        <w:jc w:val="both"/>
        <w:rPr>
          <w:rFonts w:ascii="Arial" w:hAnsi="Arial" w:cs="Arial"/>
        </w:rPr>
      </w:pPr>
      <w:r w:rsidRPr="00DD770A">
        <w:rPr>
          <w:rFonts w:ascii="Arial" w:hAnsi="Arial" w:cs="Arial"/>
        </w:rPr>
        <w:t>Any member or charity trustee of the CIO, by providing the CIO with his or her email address or similar, is taken to have agreed to receive communications from the CIO in electronic form at that address, unless the member has indicated to the CIO his or her unwillingness to receive such communications in that form.</w:t>
      </w:r>
    </w:p>
    <w:p w14:paraId="1BA60E76" w14:textId="77777777" w:rsidR="00D639EC" w:rsidRPr="00AC3511" w:rsidRDefault="00D639EC" w:rsidP="002E697A">
      <w:pPr>
        <w:pStyle w:val="ListParagraph"/>
        <w:tabs>
          <w:tab w:val="left" w:pos="870"/>
        </w:tabs>
        <w:spacing w:after="0"/>
        <w:ind w:left="2520"/>
        <w:jc w:val="both"/>
        <w:rPr>
          <w:rFonts w:ascii="Arial" w:hAnsi="Arial" w:cs="Arial"/>
        </w:rPr>
      </w:pPr>
    </w:p>
    <w:p w14:paraId="4C857F3C" w14:textId="77777777" w:rsidR="00D639EC" w:rsidRPr="008A0A07" w:rsidRDefault="00D639EC" w:rsidP="00AF7F09">
      <w:pPr>
        <w:pStyle w:val="ListParagraph"/>
        <w:numPr>
          <w:ilvl w:val="0"/>
          <w:numId w:val="85"/>
        </w:numPr>
        <w:tabs>
          <w:tab w:val="left" w:pos="870"/>
        </w:tabs>
        <w:spacing w:after="0" w:line="240" w:lineRule="auto"/>
        <w:jc w:val="both"/>
        <w:rPr>
          <w:rFonts w:ascii="Arial" w:hAnsi="Arial" w:cs="Arial"/>
        </w:rPr>
      </w:pPr>
      <w:r>
        <w:rPr>
          <w:rFonts w:ascii="Arial" w:hAnsi="Arial" w:cs="Arial"/>
        </w:rPr>
        <w:t>T</w:t>
      </w:r>
      <w:r w:rsidRPr="008A0A07">
        <w:rPr>
          <w:rFonts w:ascii="Arial" w:hAnsi="Arial" w:cs="Arial"/>
        </w:rPr>
        <w:t>he charity trustees may, subject to compliance with any legal requirement,       by means of publication on its website</w:t>
      </w:r>
    </w:p>
    <w:p w14:paraId="386F0DBE" w14:textId="77777777" w:rsidR="00D639EC" w:rsidRPr="00B50354" w:rsidRDefault="00D639EC" w:rsidP="002E697A">
      <w:pPr>
        <w:pStyle w:val="ListParagraph"/>
        <w:spacing w:after="0"/>
        <w:rPr>
          <w:rFonts w:ascii="Arial" w:hAnsi="Arial" w:cs="Arial"/>
        </w:rPr>
      </w:pPr>
    </w:p>
    <w:p w14:paraId="176F0FE9" w14:textId="77777777" w:rsidR="00D639EC" w:rsidRPr="00E46CAA" w:rsidRDefault="00D639EC" w:rsidP="002E697A">
      <w:pPr>
        <w:tabs>
          <w:tab w:val="left" w:pos="870"/>
        </w:tabs>
        <w:spacing w:after="0"/>
        <w:ind w:left="2520" w:hanging="720"/>
        <w:jc w:val="both"/>
        <w:rPr>
          <w:rFonts w:ascii="Arial" w:hAnsi="Arial" w:cs="Arial"/>
        </w:rPr>
      </w:pPr>
      <w:r>
        <w:rPr>
          <w:rFonts w:ascii="Arial" w:hAnsi="Arial" w:cs="Arial"/>
        </w:rPr>
        <w:t>(i)</w:t>
      </w:r>
      <w:r>
        <w:rPr>
          <w:rFonts w:ascii="Arial" w:hAnsi="Arial" w:cs="Arial"/>
        </w:rPr>
        <w:tab/>
      </w:r>
      <w:r w:rsidRPr="00E46CAA">
        <w:rPr>
          <w:rFonts w:ascii="Arial" w:hAnsi="Arial" w:cs="Arial"/>
        </w:rPr>
        <w:t>Provide the members with the notice</w:t>
      </w:r>
      <w:r>
        <w:rPr>
          <w:rFonts w:ascii="Arial" w:hAnsi="Arial" w:cs="Arial"/>
        </w:rPr>
        <w:t xml:space="preserve"> referred to in clause (19) </w:t>
      </w:r>
      <w:r w:rsidRPr="00E46CAA">
        <w:rPr>
          <w:rFonts w:ascii="Arial" w:hAnsi="Arial" w:cs="Arial"/>
        </w:rPr>
        <w:t>(Notice of general meetings);</w:t>
      </w:r>
    </w:p>
    <w:p w14:paraId="1AC227FA" w14:textId="77777777" w:rsidR="00D639EC" w:rsidRDefault="00D639EC" w:rsidP="002E697A">
      <w:pPr>
        <w:tabs>
          <w:tab w:val="left" w:pos="870"/>
        </w:tabs>
        <w:spacing w:after="0"/>
        <w:jc w:val="both"/>
        <w:rPr>
          <w:rFonts w:ascii="Arial" w:hAnsi="Arial" w:cs="Arial"/>
        </w:rPr>
      </w:pPr>
    </w:p>
    <w:p w14:paraId="25845C7E" w14:textId="77777777" w:rsidR="00D639EC" w:rsidRDefault="00D639EC" w:rsidP="002E697A">
      <w:pPr>
        <w:tabs>
          <w:tab w:val="left" w:pos="870"/>
        </w:tabs>
        <w:spacing w:after="0"/>
        <w:ind w:left="2520" w:hanging="720"/>
        <w:jc w:val="both"/>
        <w:rPr>
          <w:rFonts w:ascii="Arial" w:hAnsi="Arial" w:cs="Arial"/>
        </w:rPr>
      </w:pPr>
      <w:r>
        <w:rPr>
          <w:rFonts w:ascii="Arial" w:hAnsi="Arial" w:cs="Arial"/>
        </w:rPr>
        <w:t xml:space="preserve">(ii) </w:t>
      </w:r>
      <w:r>
        <w:rPr>
          <w:rFonts w:ascii="Arial" w:hAnsi="Arial" w:cs="Arial"/>
        </w:rPr>
        <w:tab/>
        <w:t>Give charity trustees notice of their meetings in accordance with clause (15) (1) (Calling meetings);</w:t>
      </w:r>
    </w:p>
    <w:p w14:paraId="61DD09DD" w14:textId="77777777" w:rsidR="00D639EC" w:rsidRDefault="00D639EC" w:rsidP="002E697A">
      <w:pPr>
        <w:tabs>
          <w:tab w:val="left" w:pos="870"/>
        </w:tabs>
        <w:spacing w:after="0"/>
        <w:ind w:left="2520" w:hanging="720"/>
        <w:jc w:val="both"/>
        <w:rPr>
          <w:rFonts w:ascii="Arial" w:hAnsi="Arial" w:cs="Arial"/>
        </w:rPr>
      </w:pPr>
    </w:p>
    <w:p w14:paraId="77D0570C" w14:textId="77777777" w:rsidR="00D639EC" w:rsidRDefault="00D639EC" w:rsidP="002E697A">
      <w:pPr>
        <w:tabs>
          <w:tab w:val="left" w:pos="870"/>
        </w:tabs>
        <w:spacing w:after="0"/>
        <w:ind w:left="2520" w:hanging="720"/>
        <w:jc w:val="both"/>
        <w:rPr>
          <w:rFonts w:ascii="Arial" w:hAnsi="Arial" w:cs="Arial"/>
        </w:rPr>
      </w:pPr>
      <w:r>
        <w:rPr>
          <w:rFonts w:ascii="Arial" w:hAnsi="Arial" w:cs="Arial"/>
        </w:rPr>
        <w:t>(iii)</w:t>
      </w:r>
      <w:r>
        <w:rPr>
          <w:rFonts w:ascii="Arial" w:hAnsi="Arial" w:cs="Arial"/>
        </w:rPr>
        <w:tab/>
        <w:t>Submit any proposal to the members or charity trustees for decision by written resolution or postal vote in accordance with the CIO’s powers under clause (18) (Members decisions).</w:t>
      </w:r>
    </w:p>
    <w:p w14:paraId="0EA8598E" w14:textId="77777777" w:rsidR="00D639EC" w:rsidRDefault="00D639EC" w:rsidP="002E697A">
      <w:pPr>
        <w:tabs>
          <w:tab w:val="left" w:pos="870"/>
        </w:tabs>
        <w:spacing w:after="0"/>
        <w:ind w:left="2520" w:hanging="720"/>
        <w:jc w:val="both"/>
        <w:rPr>
          <w:rFonts w:ascii="Arial" w:hAnsi="Arial" w:cs="Arial"/>
        </w:rPr>
      </w:pPr>
    </w:p>
    <w:p w14:paraId="6B80492A" w14:textId="77777777" w:rsidR="00D639EC" w:rsidRDefault="00D639EC" w:rsidP="002E697A">
      <w:pPr>
        <w:tabs>
          <w:tab w:val="left" w:pos="870"/>
        </w:tabs>
        <w:spacing w:after="0"/>
        <w:ind w:left="2160" w:hanging="720"/>
        <w:jc w:val="both"/>
        <w:rPr>
          <w:rFonts w:ascii="Arial" w:hAnsi="Arial" w:cs="Arial"/>
        </w:rPr>
      </w:pPr>
      <w:r>
        <w:rPr>
          <w:rFonts w:ascii="Arial" w:hAnsi="Arial" w:cs="Arial"/>
        </w:rPr>
        <w:t>(c) The charity trustees must:</w:t>
      </w:r>
    </w:p>
    <w:p w14:paraId="3383D362" w14:textId="77777777" w:rsidR="00D639EC" w:rsidRDefault="00D639EC" w:rsidP="002E697A">
      <w:pPr>
        <w:tabs>
          <w:tab w:val="left" w:pos="870"/>
        </w:tabs>
        <w:spacing w:after="0"/>
        <w:ind w:left="2160" w:hanging="720"/>
        <w:jc w:val="both"/>
        <w:rPr>
          <w:rFonts w:ascii="Arial" w:hAnsi="Arial" w:cs="Arial"/>
        </w:rPr>
      </w:pPr>
    </w:p>
    <w:p w14:paraId="63512BA5" w14:textId="77777777" w:rsidR="00D639EC" w:rsidRDefault="00D639EC" w:rsidP="002E697A">
      <w:pPr>
        <w:tabs>
          <w:tab w:val="left" w:pos="870"/>
        </w:tabs>
        <w:spacing w:after="0"/>
        <w:ind w:left="2520" w:hanging="1080"/>
        <w:jc w:val="both"/>
        <w:rPr>
          <w:rFonts w:ascii="Arial" w:hAnsi="Arial" w:cs="Arial"/>
        </w:rPr>
      </w:pPr>
      <w:r>
        <w:rPr>
          <w:rFonts w:ascii="Arial" w:hAnsi="Arial" w:cs="Arial"/>
        </w:rPr>
        <w:t xml:space="preserve">      (i) </w:t>
      </w:r>
      <w:r>
        <w:rPr>
          <w:rFonts w:ascii="Arial" w:hAnsi="Arial" w:cs="Arial"/>
        </w:rPr>
        <w:tab/>
        <w:t>Take reasonable steps to ensure that members and charity t trustees are properly notified of the publication of any such notice or proposal; and</w:t>
      </w:r>
    </w:p>
    <w:p w14:paraId="3C043900" w14:textId="77777777" w:rsidR="00D639EC" w:rsidRDefault="00D639EC" w:rsidP="002E697A">
      <w:pPr>
        <w:tabs>
          <w:tab w:val="left" w:pos="870"/>
        </w:tabs>
        <w:spacing w:after="0"/>
        <w:ind w:left="2520" w:hanging="1080"/>
        <w:jc w:val="both"/>
        <w:rPr>
          <w:rFonts w:ascii="Arial" w:hAnsi="Arial" w:cs="Arial"/>
        </w:rPr>
      </w:pPr>
    </w:p>
    <w:p w14:paraId="5656EB66" w14:textId="5F918171" w:rsidR="002E697A" w:rsidRPr="002E697A" w:rsidRDefault="00D639EC" w:rsidP="00AF7F09">
      <w:pPr>
        <w:pStyle w:val="ListParagraph"/>
        <w:numPr>
          <w:ilvl w:val="0"/>
          <w:numId w:val="83"/>
        </w:numPr>
        <w:tabs>
          <w:tab w:val="left" w:pos="870"/>
        </w:tabs>
        <w:spacing w:after="0"/>
        <w:jc w:val="both"/>
        <w:rPr>
          <w:rFonts w:ascii="Arial" w:hAnsi="Arial" w:cs="Arial"/>
        </w:rPr>
      </w:pPr>
      <w:r w:rsidRPr="002E697A">
        <w:rPr>
          <w:rFonts w:ascii="Arial" w:hAnsi="Arial" w:cs="Arial"/>
        </w:rPr>
        <w:t xml:space="preserve">Send any such notice or proposal in hard copy form to any member or charity trustee who has not consented to receive communications in electronic form.     </w:t>
      </w:r>
    </w:p>
    <w:p w14:paraId="2DAF18F6" w14:textId="77777777" w:rsidR="002E697A" w:rsidRDefault="002E697A" w:rsidP="002E697A">
      <w:pPr>
        <w:pStyle w:val="ListParagraph"/>
        <w:tabs>
          <w:tab w:val="left" w:pos="870"/>
        </w:tabs>
        <w:spacing w:after="0"/>
        <w:ind w:left="2520"/>
        <w:jc w:val="both"/>
        <w:rPr>
          <w:rFonts w:ascii="Arial" w:hAnsi="Arial" w:cs="Arial"/>
        </w:rPr>
      </w:pPr>
    </w:p>
    <w:p w14:paraId="6618FD1A" w14:textId="77777777" w:rsidR="002E697A" w:rsidRDefault="002E697A" w:rsidP="002E697A">
      <w:pPr>
        <w:pStyle w:val="ListParagraph"/>
        <w:tabs>
          <w:tab w:val="left" w:pos="870"/>
        </w:tabs>
        <w:spacing w:after="0"/>
        <w:ind w:left="2520"/>
        <w:jc w:val="both"/>
        <w:rPr>
          <w:rFonts w:ascii="Arial" w:hAnsi="Arial" w:cs="Arial"/>
        </w:rPr>
      </w:pPr>
    </w:p>
    <w:p w14:paraId="4DFE427F" w14:textId="77777777" w:rsidR="002E697A" w:rsidRDefault="002E697A" w:rsidP="002E697A">
      <w:pPr>
        <w:pStyle w:val="ListParagraph"/>
        <w:tabs>
          <w:tab w:val="left" w:pos="870"/>
        </w:tabs>
        <w:spacing w:after="0"/>
        <w:ind w:left="2520"/>
        <w:jc w:val="both"/>
        <w:rPr>
          <w:rFonts w:ascii="Arial" w:hAnsi="Arial" w:cs="Arial"/>
        </w:rPr>
      </w:pPr>
    </w:p>
    <w:p w14:paraId="64A53F2D" w14:textId="77777777" w:rsidR="002E697A" w:rsidRDefault="002E697A" w:rsidP="002E697A">
      <w:pPr>
        <w:pStyle w:val="ListParagraph"/>
        <w:tabs>
          <w:tab w:val="left" w:pos="870"/>
        </w:tabs>
        <w:spacing w:after="0"/>
        <w:ind w:left="2520"/>
        <w:jc w:val="both"/>
        <w:rPr>
          <w:rFonts w:ascii="Arial" w:hAnsi="Arial" w:cs="Arial"/>
        </w:rPr>
      </w:pPr>
    </w:p>
    <w:p w14:paraId="6492BD9A" w14:textId="77777777" w:rsidR="002E697A" w:rsidRDefault="002E697A" w:rsidP="002E697A">
      <w:pPr>
        <w:pStyle w:val="ListParagraph"/>
        <w:tabs>
          <w:tab w:val="left" w:pos="870"/>
        </w:tabs>
        <w:spacing w:after="0"/>
        <w:ind w:left="2520"/>
        <w:jc w:val="both"/>
        <w:rPr>
          <w:rFonts w:ascii="Arial" w:hAnsi="Arial" w:cs="Arial"/>
        </w:rPr>
      </w:pPr>
    </w:p>
    <w:p w14:paraId="1E4D55DD" w14:textId="77777777" w:rsidR="002E697A" w:rsidRDefault="002E697A" w:rsidP="002E697A">
      <w:pPr>
        <w:pStyle w:val="ListParagraph"/>
        <w:tabs>
          <w:tab w:val="left" w:pos="870"/>
        </w:tabs>
        <w:spacing w:after="0"/>
        <w:ind w:left="2520"/>
        <w:jc w:val="both"/>
        <w:rPr>
          <w:rFonts w:ascii="Arial" w:hAnsi="Arial" w:cs="Arial"/>
        </w:rPr>
      </w:pPr>
    </w:p>
    <w:p w14:paraId="176A1C34" w14:textId="77777777" w:rsidR="002E697A" w:rsidRDefault="002E697A" w:rsidP="002E697A">
      <w:pPr>
        <w:pStyle w:val="ListParagraph"/>
        <w:tabs>
          <w:tab w:val="left" w:pos="870"/>
        </w:tabs>
        <w:spacing w:after="0"/>
        <w:ind w:left="2520"/>
        <w:jc w:val="both"/>
        <w:rPr>
          <w:rFonts w:ascii="Arial" w:hAnsi="Arial" w:cs="Arial"/>
        </w:rPr>
      </w:pPr>
    </w:p>
    <w:p w14:paraId="180BF788" w14:textId="77777777" w:rsidR="002E697A" w:rsidRDefault="002E697A" w:rsidP="002E697A">
      <w:pPr>
        <w:pStyle w:val="ListParagraph"/>
        <w:tabs>
          <w:tab w:val="left" w:pos="870"/>
        </w:tabs>
        <w:spacing w:after="0"/>
        <w:ind w:left="2520"/>
        <w:jc w:val="both"/>
        <w:rPr>
          <w:rFonts w:ascii="Arial" w:hAnsi="Arial" w:cs="Arial"/>
        </w:rPr>
      </w:pPr>
    </w:p>
    <w:p w14:paraId="6112C9F1" w14:textId="77777777" w:rsidR="002E697A" w:rsidRDefault="002E697A" w:rsidP="002E697A">
      <w:pPr>
        <w:pStyle w:val="ListParagraph"/>
        <w:tabs>
          <w:tab w:val="left" w:pos="870"/>
        </w:tabs>
        <w:spacing w:after="0"/>
        <w:ind w:left="2520"/>
        <w:jc w:val="both"/>
        <w:rPr>
          <w:rFonts w:ascii="Arial" w:hAnsi="Arial" w:cs="Arial"/>
        </w:rPr>
      </w:pPr>
    </w:p>
    <w:p w14:paraId="4FCB01F2" w14:textId="77777777" w:rsidR="002E697A" w:rsidRDefault="002E697A" w:rsidP="002E697A">
      <w:pPr>
        <w:pStyle w:val="ListParagraph"/>
        <w:tabs>
          <w:tab w:val="left" w:pos="870"/>
        </w:tabs>
        <w:spacing w:after="0"/>
        <w:ind w:left="2520"/>
        <w:jc w:val="both"/>
        <w:rPr>
          <w:rFonts w:ascii="Arial" w:hAnsi="Arial" w:cs="Arial"/>
        </w:rPr>
      </w:pPr>
    </w:p>
    <w:p w14:paraId="0B7B8F45" w14:textId="77777777" w:rsidR="002E697A" w:rsidRDefault="002E697A" w:rsidP="002E697A">
      <w:pPr>
        <w:pStyle w:val="ListParagraph"/>
        <w:tabs>
          <w:tab w:val="left" w:pos="870"/>
        </w:tabs>
        <w:spacing w:after="0"/>
        <w:ind w:left="2520"/>
        <w:jc w:val="both"/>
        <w:rPr>
          <w:rFonts w:ascii="Arial" w:hAnsi="Arial" w:cs="Arial"/>
        </w:rPr>
      </w:pPr>
    </w:p>
    <w:p w14:paraId="4EC8AA2E" w14:textId="77777777" w:rsidR="002E697A" w:rsidRDefault="002E697A" w:rsidP="002E697A">
      <w:pPr>
        <w:pStyle w:val="ListParagraph"/>
        <w:tabs>
          <w:tab w:val="left" w:pos="870"/>
        </w:tabs>
        <w:spacing w:after="0"/>
        <w:ind w:left="2520"/>
        <w:jc w:val="both"/>
        <w:rPr>
          <w:rFonts w:ascii="Arial" w:hAnsi="Arial" w:cs="Arial"/>
        </w:rPr>
      </w:pPr>
    </w:p>
    <w:p w14:paraId="5EBFDF4A" w14:textId="799FB9B8" w:rsidR="002E697A" w:rsidRPr="00971212" w:rsidRDefault="002E697A" w:rsidP="002E697A">
      <w:pPr>
        <w:pStyle w:val="ListParagraph"/>
        <w:tabs>
          <w:tab w:val="left" w:pos="870"/>
        </w:tabs>
        <w:ind w:left="1230"/>
        <w:jc w:val="right"/>
        <w:rPr>
          <w:rFonts w:ascii="Arial" w:hAnsi="Arial" w:cs="Arial"/>
          <w:sz w:val="16"/>
          <w:szCs w:val="16"/>
        </w:rPr>
      </w:pPr>
      <w:r>
        <w:rPr>
          <w:rFonts w:ascii="Arial" w:hAnsi="Arial" w:cs="Arial"/>
          <w:sz w:val="16"/>
          <w:szCs w:val="16"/>
        </w:rPr>
        <w:t>Page 24</w:t>
      </w:r>
    </w:p>
    <w:p w14:paraId="090B8999" w14:textId="1A59D5B7" w:rsidR="00D639EC" w:rsidRPr="002E697A" w:rsidRDefault="00D639EC" w:rsidP="002E697A">
      <w:pPr>
        <w:pStyle w:val="ListParagraph"/>
        <w:tabs>
          <w:tab w:val="left" w:pos="870"/>
        </w:tabs>
        <w:spacing w:after="0"/>
        <w:ind w:left="2520"/>
        <w:jc w:val="right"/>
        <w:rPr>
          <w:rFonts w:ascii="Arial" w:hAnsi="Arial" w:cs="Arial"/>
        </w:rPr>
      </w:pPr>
      <w:r w:rsidRPr="002E697A">
        <w:rPr>
          <w:rFonts w:ascii="Arial" w:hAnsi="Arial" w:cs="Arial"/>
        </w:rPr>
        <w:t xml:space="preserve">                                        </w:t>
      </w:r>
    </w:p>
    <w:sectPr w:rsidR="00D639EC" w:rsidRPr="002E697A" w:rsidSect="000C0EBC">
      <w:headerReference w:type="default" r:id="rId7"/>
      <w:footerReference w:type="default" r:id="rId8"/>
      <w:pgSz w:w="11906" w:h="16838"/>
      <w:pgMar w:top="0" w:right="1440" w:bottom="567" w:left="1440"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FDF51" w14:textId="77777777" w:rsidR="003F565A" w:rsidRDefault="003F565A" w:rsidP="00D1103F">
      <w:pPr>
        <w:spacing w:after="0" w:line="240" w:lineRule="auto"/>
      </w:pPr>
      <w:r>
        <w:separator/>
      </w:r>
    </w:p>
  </w:endnote>
  <w:endnote w:type="continuationSeparator" w:id="0">
    <w:p w14:paraId="00176BC1" w14:textId="77777777" w:rsidR="003F565A" w:rsidRDefault="003F565A" w:rsidP="00D1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0E1E9" w14:textId="39003BFE" w:rsidR="00ED7A21" w:rsidRPr="000E4B0C" w:rsidRDefault="00ED7A21" w:rsidP="000E4B0C">
    <w:pPr>
      <w:pStyle w:val="Footer"/>
    </w:pPr>
    <w:r>
      <w:t>Copyright © 17</w:t>
    </w:r>
    <w:r>
      <w:rPr>
        <w:vertAlign w:val="superscript"/>
      </w:rPr>
      <w:t xml:space="preserve"> </w:t>
    </w:r>
    <w:r>
      <w:t>July 2014                      Version 2: January 2021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DE8BF" w14:textId="77777777" w:rsidR="003F565A" w:rsidRDefault="003F565A" w:rsidP="00D1103F">
      <w:pPr>
        <w:spacing w:after="0" w:line="240" w:lineRule="auto"/>
      </w:pPr>
      <w:r>
        <w:separator/>
      </w:r>
    </w:p>
  </w:footnote>
  <w:footnote w:type="continuationSeparator" w:id="0">
    <w:p w14:paraId="00A9890F" w14:textId="77777777" w:rsidR="003F565A" w:rsidRDefault="003F565A" w:rsidP="00D11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132E9" w14:textId="7D82128B" w:rsidR="00ED7A21" w:rsidRDefault="00ED7A21" w:rsidP="006B69EB">
    <w:pPr>
      <w:spacing w:after="0"/>
      <w:rPr>
        <w:sz w:val="16"/>
        <w:szCs w:val="16"/>
      </w:rPr>
    </w:pPr>
    <w:r w:rsidRPr="006B69EB">
      <w:rPr>
        <w:noProof/>
        <w:sz w:val="16"/>
        <w:szCs w:val="16"/>
      </w:rPr>
      <w:drawing>
        <wp:anchor distT="0" distB="0" distL="114300" distR="114300" simplePos="0" relativeHeight="251673600" behindDoc="1" locked="0" layoutInCell="1" allowOverlap="1" wp14:anchorId="033B2190" wp14:editId="3D40379B">
          <wp:simplePos x="0" y="0"/>
          <wp:positionH relativeFrom="column">
            <wp:posOffset>3600450</wp:posOffset>
          </wp:positionH>
          <wp:positionV relativeFrom="page">
            <wp:posOffset>-314325</wp:posOffset>
          </wp:positionV>
          <wp:extent cx="2515870" cy="1295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2019.jpg"/>
                  <pic:cNvPicPr/>
                </pic:nvPicPr>
                <pic:blipFill>
                  <a:blip r:embed="rId1">
                    <a:extLst>
                      <a:ext uri="{28A0092B-C50C-407E-A947-70E740481C1C}">
                        <a14:useLocalDpi xmlns:a14="http://schemas.microsoft.com/office/drawing/2010/main" val="0"/>
                      </a:ext>
                    </a:extLst>
                  </a:blip>
                  <a:stretch>
                    <a:fillRect/>
                  </a:stretch>
                </pic:blipFill>
                <pic:spPr>
                  <a:xfrm>
                    <a:off x="0" y="0"/>
                    <a:ext cx="2515870" cy="1295400"/>
                  </a:xfrm>
                  <a:prstGeom prst="rect">
                    <a:avLst/>
                  </a:prstGeom>
                </pic:spPr>
              </pic:pic>
            </a:graphicData>
          </a:graphic>
          <wp14:sizeRelH relativeFrom="margin">
            <wp14:pctWidth>0</wp14:pctWidth>
          </wp14:sizeRelH>
          <wp14:sizeRelV relativeFrom="margin">
            <wp14:pctHeight>0</wp14:pctHeight>
          </wp14:sizeRelV>
        </wp:anchor>
      </w:drawing>
    </w:r>
  </w:p>
  <w:p w14:paraId="4422690C" w14:textId="77777777" w:rsidR="00ED7A21" w:rsidRDefault="00ED7A21" w:rsidP="006B69EB">
    <w:pPr>
      <w:spacing w:after="0"/>
      <w:rPr>
        <w:sz w:val="16"/>
        <w:szCs w:val="16"/>
      </w:rPr>
    </w:pPr>
  </w:p>
  <w:p w14:paraId="18E0C543" w14:textId="77777777" w:rsidR="00ED7A21" w:rsidRDefault="00ED7A21" w:rsidP="001224AD">
    <w:pPr>
      <w:spacing w:after="0"/>
      <w:rPr>
        <w:b/>
        <w:sz w:val="14"/>
        <w:szCs w:val="14"/>
      </w:rPr>
    </w:pPr>
  </w:p>
  <w:p w14:paraId="69EBE36A" w14:textId="77777777" w:rsidR="00ED7A21" w:rsidRDefault="00ED7A21" w:rsidP="00CF4C76">
    <w:pPr>
      <w:spacing w:after="0"/>
      <w:ind w:right="-613"/>
      <w:rPr>
        <w:b/>
        <w:sz w:val="14"/>
        <w:szCs w:val="14"/>
      </w:rPr>
    </w:pPr>
    <w:r>
      <w:rPr>
        <w:b/>
        <w:sz w:val="14"/>
        <w:szCs w:val="14"/>
      </w:rPr>
      <w:t xml:space="preserve">                                                               </w:t>
    </w:r>
    <w:r>
      <w:rPr>
        <w:b/>
        <w:sz w:val="14"/>
        <w:szCs w:val="14"/>
      </w:rPr>
      <w:tab/>
    </w:r>
    <w:r>
      <w:rPr>
        <w:b/>
        <w:sz w:val="14"/>
        <w:szCs w:val="14"/>
      </w:rPr>
      <w:tab/>
    </w:r>
    <w:r>
      <w:rPr>
        <w:b/>
        <w:sz w:val="14"/>
        <w:szCs w:val="14"/>
      </w:rPr>
      <w:tab/>
    </w:r>
  </w:p>
  <w:p w14:paraId="3113B565" w14:textId="21A1A755" w:rsidR="00ED7A21" w:rsidRPr="000B656D" w:rsidRDefault="00ED7A21" w:rsidP="000B656D">
    <w:pPr>
      <w:spacing w:after="0"/>
      <w:ind w:left="7200" w:right="-755"/>
      <w:rPr>
        <w:sz w:val="14"/>
        <w:szCs w:val="14"/>
      </w:rPr>
    </w:pPr>
    <w:r>
      <w:rPr>
        <w:sz w:val="16"/>
        <w:szCs w:val="16"/>
      </w:rPr>
      <w:t>R</w:t>
    </w:r>
    <w:r w:rsidRPr="000C0EBC">
      <w:rPr>
        <w:b/>
        <w:sz w:val="16"/>
        <w:szCs w:val="16"/>
      </w:rPr>
      <w:t>egistered Charity Number:</w:t>
    </w:r>
    <w:r>
      <w:rPr>
        <w:b/>
        <w:sz w:val="16"/>
        <w:szCs w:val="16"/>
      </w:rPr>
      <w:t xml:space="preserve"> </w:t>
    </w:r>
    <w:r w:rsidRPr="000C0EBC">
      <w:rPr>
        <w:b/>
        <w:sz w:val="16"/>
        <w:szCs w:val="16"/>
      </w:rPr>
      <w:t>1157894</w:t>
    </w:r>
    <w:r w:rsidRPr="007D7902">
      <w:rPr>
        <w:sz w:val="14"/>
        <w:szCs w:val="14"/>
      </w:rPr>
      <w:t xml:space="preserve">  </w:t>
    </w:r>
    <w:r>
      <w:rPr>
        <w:sz w:val="14"/>
        <w:szCs w:val="14"/>
      </w:rPr>
      <w:t xml:space="preserve">                                                                                                                                             </w:t>
    </w:r>
    <w:r w:rsidRPr="000C0EBC">
      <w:rPr>
        <w:sz w:val="16"/>
        <w:szCs w:val="16"/>
      </w:rPr>
      <w:t xml:space="preserve">                                                                                                                                      </w:t>
    </w:r>
  </w:p>
  <w:p w14:paraId="206375F2" w14:textId="3CAFF9E3" w:rsidR="00ED7A21" w:rsidRDefault="00ED7A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0943"/>
    <w:multiLevelType w:val="hybridMultilevel"/>
    <w:tmpl w:val="38765E66"/>
    <w:lvl w:ilvl="0" w:tplc="04EAC53C">
      <w:start w:val="1"/>
      <w:numFmt w:val="lowerLetter"/>
      <w:lvlText w:val="(%1)"/>
      <w:lvlJc w:val="left"/>
      <w:pPr>
        <w:ind w:left="1230" w:hanging="360"/>
      </w:pPr>
      <w:rPr>
        <w:rFonts w:hint="default"/>
      </w:rPr>
    </w:lvl>
    <w:lvl w:ilvl="1" w:tplc="08090019">
      <w:start w:val="1"/>
      <w:numFmt w:val="lowerLetter"/>
      <w:lvlText w:val="%2."/>
      <w:lvlJc w:val="left"/>
      <w:pPr>
        <w:ind w:left="1950" w:hanging="360"/>
      </w:pPr>
    </w:lvl>
    <w:lvl w:ilvl="2" w:tplc="0809001B">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1" w15:restartNumberingAfterBreak="0">
    <w:nsid w:val="03324C02"/>
    <w:multiLevelType w:val="hybridMultilevel"/>
    <w:tmpl w:val="9CE220C8"/>
    <w:lvl w:ilvl="0" w:tplc="99EEDDC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4FF4E93"/>
    <w:multiLevelType w:val="hybridMultilevel"/>
    <w:tmpl w:val="C27EE14C"/>
    <w:lvl w:ilvl="0" w:tplc="08090001">
      <w:start w:val="1"/>
      <w:numFmt w:val="bullet"/>
      <w:lvlText w:val=""/>
      <w:lvlJc w:val="left"/>
      <w:pPr>
        <w:ind w:left="1950" w:hanging="360"/>
      </w:pPr>
      <w:rPr>
        <w:rFonts w:ascii="Symbol" w:hAnsi="Symbol" w:hint="default"/>
      </w:rPr>
    </w:lvl>
    <w:lvl w:ilvl="1" w:tplc="08090003" w:tentative="1">
      <w:start w:val="1"/>
      <w:numFmt w:val="bullet"/>
      <w:lvlText w:val="o"/>
      <w:lvlJc w:val="left"/>
      <w:pPr>
        <w:ind w:left="2670" w:hanging="360"/>
      </w:pPr>
      <w:rPr>
        <w:rFonts w:ascii="Courier New" w:hAnsi="Courier New" w:cs="Courier New" w:hint="default"/>
      </w:rPr>
    </w:lvl>
    <w:lvl w:ilvl="2" w:tplc="08090005" w:tentative="1">
      <w:start w:val="1"/>
      <w:numFmt w:val="bullet"/>
      <w:lvlText w:val=""/>
      <w:lvlJc w:val="left"/>
      <w:pPr>
        <w:ind w:left="3390" w:hanging="360"/>
      </w:pPr>
      <w:rPr>
        <w:rFonts w:ascii="Wingdings" w:hAnsi="Wingdings" w:hint="default"/>
      </w:rPr>
    </w:lvl>
    <w:lvl w:ilvl="3" w:tplc="08090001" w:tentative="1">
      <w:start w:val="1"/>
      <w:numFmt w:val="bullet"/>
      <w:lvlText w:val=""/>
      <w:lvlJc w:val="left"/>
      <w:pPr>
        <w:ind w:left="4110" w:hanging="360"/>
      </w:pPr>
      <w:rPr>
        <w:rFonts w:ascii="Symbol" w:hAnsi="Symbol" w:hint="default"/>
      </w:rPr>
    </w:lvl>
    <w:lvl w:ilvl="4" w:tplc="08090003" w:tentative="1">
      <w:start w:val="1"/>
      <w:numFmt w:val="bullet"/>
      <w:lvlText w:val="o"/>
      <w:lvlJc w:val="left"/>
      <w:pPr>
        <w:ind w:left="4830" w:hanging="360"/>
      </w:pPr>
      <w:rPr>
        <w:rFonts w:ascii="Courier New" w:hAnsi="Courier New" w:cs="Courier New" w:hint="default"/>
      </w:rPr>
    </w:lvl>
    <w:lvl w:ilvl="5" w:tplc="08090005" w:tentative="1">
      <w:start w:val="1"/>
      <w:numFmt w:val="bullet"/>
      <w:lvlText w:val=""/>
      <w:lvlJc w:val="left"/>
      <w:pPr>
        <w:ind w:left="5550" w:hanging="360"/>
      </w:pPr>
      <w:rPr>
        <w:rFonts w:ascii="Wingdings" w:hAnsi="Wingdings" w:hint="default"/>
      </w:rPr>
    </w:lvl>
    <w:lvl w:ilvl="6" w:tplc="08090001" w:tentative="1">
      <w:start w:val="1"/>
      <w:numFmt w:val="bullet"/>
      <w:lvlText w:val=""/>
      <w:lvlJc w:val="left"/>
      <w:pPr>
        <w:ind w:left="6270" w:hanging="360"/>
      </w:pPr>
      <w:rPr>
        <w:rFonts w:ascii="Symbol" w:hAnsi="Symbol" w:hint="default"/>
      </w:rPr>
    </w:lvl>
    <w:lvl w:ilvl="7" w:tplc="08090003" w:tentative="1">
      <w:start w:val="1"/>
      <w:numFmt w:val="bullet"/>
      <w:lvlText w:val="o"/>
      <w:lvlJc w:val="left"/>
      <w:pPr>
        <w:ind w:left="6990" w:hanging="360"/>
      </w:pPr>
      <w:rPr>
        <w:rFonts w:ascii="Courier New" w:hAnsi="Courier New" w:cs="Courier New" w:hint="default"/>
      </w:rPr>
    </w:lvl>
    <w:lvl w:ilvl="8" w:tplc="08090005" w:tentative="1">
      <w:start w:val="1"/>
      <w:numFmt w:val="bullet"/>
      <w:lvlText w:val=""/>
      <w:lvlJc w:val="left"/>
      <w:pPr>
        <w:ind w:left="7710" w:hanging="360"/>
      </w:pPr>
      <w:rPr>
        <w:rFonts w:ascii="Wingdings" w:hAnsi="Wingdings" w:hint="default"/>
      </w:rPr>
    </w:lvl>
  </w:abstractNum>
  <w:abstractNum w:abstractNumId="3" w15:restartNumberingAfterBreak="0">
    <w:nsid w:val="080C5860"/>
    <w:multiLevelType w:val="hybridMultilevel"/>
    <w:tmpl w:val="3C40F71A"/>
    <w:lvl w:ilvl="0" w:tplc="623C0738">
      <w:start w:val="1"/>
      <w:numFmt w:val="lowerLetter"/>
      <w:lvlText w:val="(%1)"/>
      <w:lvlJc w:val="left"/>
      <w:pPr>
        <w:ind w:left="1635" w:hanging="360"/>
      </w:pPr>
      <w:rPr>
        <w:rFonts w:hint="default"/>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4" w15:restartNumberingAfterBreak="0">
    <w:nsid w:val="0CAE2441"/>
    <w:multiLevelType w:val="hybridMultilevel"/>
    <w:tmpl w:val="9CE220C8"/>
    <w:lvl w:ilvl="0" w:tplc="99EEDDC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EE943D8"/>
    <w:multiLevelType w:val="hybridMultilevel"/>
    <w:tmpl w:val="CEC61798"/>
    <w:lvl w:ilvl="0" w:tplc="08760B68">
      <w:start w:val="1"/>
      <w:numFmt w:val="decimal"/>
      <w:lvlText w:val="(%1)"/>
      <w:lvlJc w:val="left"/>
      <w:pPr>
        <w:ind w:left="1230" w:hanging="360"/>
      </w:pPr>
      <w:rPr>
        <w:rFonts w:hint="default"/>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6" w15:restartNumberingAfterBreak="0">
    <w:nsid w:val="10FB28CE"/>
    <w:multiLevelType w:val="hybridMultilevel"/>
    <w:tmpl w:val="2506DB36"/>
    <w:lvl w:ilvl="0" w:tplc="D2489840">
      <w:start w:val="1"/>
      <w:numFmt w:val="lowerLetter"/>
      <w:lvlText w:val="(%1)"/>
      <w:lvlJc w:val="left"/>
      <w:pPr>
        <w:ind w:left="1590" w:hanging="360"/>
      </w:pPr>
      <w:rPr>
        <w:rFonts w:hint="default"/>
      </w:rPr>
    </w:lvl>
    <w:lvl w:ilvl="1" w:tplc="08090019" w:tentative="1">
      <w:start w:val="1"/>
      <w:numFmt w:val="lowerLetter"/>
      <w:lvlText w:val="%2."/>
      <w:lvlJc w:val="left"/>
      <w:pPr>
        <w:ind w:left="2310" w:hanging="360"/>
      </w:pPr>
    </w:lvl>
    <w:lvl w:ilvl="2" w:tplc="0809001B" w:tentative="1">
      <w:start w:val="1"/>
      <w:numFmt w:val="lowerRoman"/>
      <w:lvlText w:val="%3."/>
      <w:lvlJc w:val="right"/>
      <w:pPr>
        <w:ind w:left="3030" w:hanging="180"/>
      </w:pPr>
    </w:lvl>
    <w:lvl w:ilvl="3" w:tplc="0809000F" w:tentative="1">
      <w:start w:val="1"/>
      <w:numFmt w:val="decimal"/>
      <w:lvlText w:val="%4."/>
      <w:lvlJc w:val="left"/>
      <w:pPr>
        <w:ind w:left="3750" w:hanging="360"/>
      </w:pPr>
    </w:lvl>
    <w:lvl w:ilvl="4" w:tplc="08090019" w:tentative="1">
      <w:start w:val="1"/>
      <w:numFmt w:val="lowerLetter"/>
      <w:lvlText w:val="%5."/>
      <w:lvlJc w:val="left"/>
      <w:pPr>
        <w:ind w:left="4470" w:hanging="360"/>
      </w:pPr>
    </w:lvl>
    <w:lvl w:ilvl="5" w:tplc="0809001B" w:tentative="1">
      <w:start w:val="1"/>
      <w:numFmt w:val="lowerRoman"/>
      <w:lvlText w:val="%6."/>
      <w:lvlJc w:val="right"/>
      <w:pPr>
        <w:ind w:left="5190" w:hanging="180"/>
      </w:pPr>
    </w:lvl>
    <w:lvl w:ilvl="6" w:tplc="0809000F" w:tentative="1">
      <w:start w:val="1"/>
      <w:numFmt w:val="decimal"/>
      <w:lvlText w:val="%7."/>
      <w:lvlJc w:val="left"/>
      <w:pPr>
        <w:ind w:left="5910" w:hanging="360"/>
      </w:pPr>
    </w:lvl>
    <w:lvl w:ilvl="7" w:tplc="08090019" w:tentative="1">
      <w:start w:val="1"/>
      <w:numFmt w:val="lowerLetter"/>
      <w:lvlText w:val="%8."/>
      <w:lvlJc w:val="left"/>
      <w:pPr>
        <w:ind w:left="6630" w:hanging="360"/>
      </w:pPr>
    </w:lvl>
    <w:lvl w:ilvl="8" w:tplc="0809001B" w:tentative="1">
      <w:start w:val="1"/>
      <w:numFmt w:val="lowerRoman"/>
      <w:lvlText w:val="%9."/>
      <w:lvlJc w:val="right"/>
      <w:pPr>
        <w:ind w:left="7350" w:hanging="180"/>
      </w:pPr>
    </w:lvl>
  </w:abstractNum>
  <w:abstractNum w:abstractNumId="7" w15:restartNumberingAfterBreak="0">
    <w:nsid w:val="143C6AE8"/>
    <w:multiLevelType w:val="hybridMultilevel"/>
    <w:tmpl w:val="BAC6BFDA"/>
    <w:lvl w:ilvl="0" w:tplc="B91294C4">
      <w:start w:val="1"/>
      <w:numFmt w:val="decimal"/>
      <w:lvlText w:val="(%1)"/>
      <w:lvlJc w:val="left"/>
      <w:pPr>
        <w:ind w:left="1230" w:hanging="360"/>
      </w:pPr>
      <w:rPr>
        <w:rFonts w:hint="default"/>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8" w15:restartNumberingAfterBreak="0">
    <w:nsid w:val="146B0C85"/>
    <w:multiLevelType w:val="hybridMultilevel"/>
    <w:tmpl w:val="E1F281A8"/>
    <w:lvl w:ilvl="0" w:tplc="4E301730">
      <w:start w:val="1"/>
      <w:numFmt w:val="lowerLetter"/>
      <w:lvlText w:val="(%1)"/>
      <w:lvlJc w:val="left"/>
      <w:pPr>
        <w:ind w:left="1650" w:hanging="360"/>
      </w:pPr>
      <w:rPr>
        <w:rFonts w:hint="default"/>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9" w15:restartNumberingAfterBreak="0">
    <w:nsid w:val="18215779"/>
    <w:multiLevelType w:val="hybridMultilevel"/>
    <w:tmpl w:val="F77AC34C"/>
    <w:lvl w:ilvl="0" w:tplc="C9788D10">
      <w:start w:val="1"/>
      <w:numFmt w:val="lowerLetter"/>
      <w:lvlText w:val="(%1)"/>
      <w:lvlJc w:val="left"/>
      <w:pPr>
        <w:ind w:left="1410" w:hanging="360"/>
      </w:pPr>
      <w:rPr>
        <w:rFonts w:hint="default"/>
        <w:color w:val="000000" w:themeColor="text1"/>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10" w15:restartNumberingAfterBreak="0">
    <w:nsid w:val="19FC1EA4"/>
    <w:multiLevelType w:val="hybridMultilevel"/>
    <w:tmpl w:val="2C842DA6"/>
    <w:lvl w:ilvl="0" w:tplc="4F0868C8">
      <w:start w:val="1"/>
      <w:numFmt w:val="decimal"/>
      <w:lvlText w:val="(%1)"/>
      <w:lvlJc w:val="left"/>
      <w:pPr>
        <w:ind w:left="1230" w:hanging="360"/>
      </w:pPr>
      <w:rPr>
        <w:rFonts w:hint="default"/>
      </w:rPr>
    </w:lvl>
    <w:lvl w:ilvl="1" w:tplc="08090019">
      <w:start w:val="1"/>
      <w:numFmt w:val="lowerLetter"/>
      <w:lvlText w:val="%2."/>
      <w:lvlJc w:val="left"/>
      <w:pPr>
        <w:ind w:left="1950" w:hanging="360"/>
      </w:pPr>
    </w:lvl>
    <w:lvl w:ilvl="2" w:tplc="0809001B">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11" w15:restartNumberingAfterBreak="0">
    <w:nsid w:val="1A572DDF"/>
    <w:multiLevelType w:val="hybridMultilevel"/>
    <w:tmpl w:val="A2F0838E"/>
    <w:lvl w:ilvl="0" w:tplc="A8D21144">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AC10342"/>
    <w:multiLevelType w:val="hybridMultilevel"/>
    <w:tmpl w:val="9CE220C8"/>
    <w:lvl w:ilvl="0" w:tplc="99EEDDC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1BD0282F"/>
    <w:multiLevelType w:val="hybridMultilevel"/>
    <w:tmpl w:val="8FB23728"/>
    <w:lvl w:ilvl="0" w:tplc="11F2D58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5E7DC4"/>
    <w:multiLevelType w:val="hybridMultilevel"/>
    <w:tmpl w:val="316AF5B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1CDC5D21"/>
    <w:multiLevelType w:val="hybridMultilevel"/>
    <w:tmpl w:val="3776027C"/>
    <w:lvl w:ilvl="0" w:tplc="2BB8AE4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071502F"/>
    <w:multiLevelType w:val="hybridMultilevel"/>
    <w:tmpl w:val="476C8C8E"/>
    <w:lvl w:ilvl="0" w:tplc="0DD4E53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12A081F"/>
    <w:multiLevelType w:val="hybridMultilevel"/>
    <w:tmpl w:val="E45E8038"/>
    <w:lvl w:ilvl="0" w:tplc="444C7062">
      <w:start w:val="1"/>
      <w:numFmt w:val="decimal"/>
      <w:lvlText w:val="(%1)"/>
      <w:lvlJc w:val="left"/>
      <w:pPr>
        <w:ind w:left="1230" w:hanging="360"/>
      </w:pPr>
      <w:rPr>
        <w:rFonts w:hint="default"/>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18" w15:restartNumberingAfterBreak="0">
    <w:nsid w:val="2163185C"/>
    <w:multiLevelType w:val="hybridMultilevel"/>
    <w:tmpl w:val="ED80FB7A"/>
    <w:lvl w:ilvl="0" w:tplc="EC6215AC">
      <w:start w:val="1"/>
      <w:numFmt w:val="lowerLetter"/>
      <w:lvlText w:val="(%1)"/>
      <w:lvlJc w:val="left"/>
      <w:pPr>
        <w:ind w:left="1230" w:hanging="360"/>
      </w:pPr>
      <w:rPr>
        <w:rFonts w:hint="default"/>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19" w15:restartNumberingAfterBreak="0">
    <w:nsid w:val="22CE7E9F"/>
    <w:multiLevelType w:val="hybridMultilevel"/>
    <w:tmpl w:val="D46E2B84"/>
    <w:lvl w:ilvl="0" w:tplc="C5F60478">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0" w15:restartNumberingAfterBreak="0">
    <w:nsid w:val="230B131B"/>
    <w:multiLevelType w:val="hybridMultilevel"/>
    <w:tmpl w:val="9CE220C8"/>
    <w:lvl w:ilvl="0" w:tplc="99EEDDC0">
      <w:start w:val="1"/>
      <w:numFmt w:val="lowerRoman"/>
      <w:lvlText w:val="(%1)"/>
      <w:lvlJc w:val="left"/>
      <w:pPr>
        <w:ind w:left="2310" w:hanging="720"/>
      </w:pPr>
      <w:rPr>
        <w:rFonts w:hint="default"/>
      </w:rPr>
    </w:lvl>
    <w:lvl w:ilvl="1" w:tplc="08090019" w:tentative="1">
      <w:start w:val="1"/>
      <w:numFmt w:val="lowerLetter"/>
      <w:lvlText w:val="%2."/>
      <w:lvlJc w:val="left"/>
      <w:pPr>
        <w:ind w:left="2670" w:hanging="360"/>
      </w:pPr>
    </w:lvl>
    <w:lvl w:ilvl="2" w:tplc="0809001B" w:tentative="1">
      <w:start w:val="1"/>
      <w:numFmt w:val="lowerRoman"/>
      <w:lvlText w:val="%3."/>
      <w:lvlJc w:val="right"/>
      <w:pPr>
        <w:ind w:left="3390" w:hanging="180"/>
      </w:pPr>
    </w:lvl>
    <w:lvl w:ilvl="3" w:tplc="0809000F" w:tentative="1">
      <w:start w:val="1"/>
      <w:numFmt w:val="decimal"/>
      <w:lvlText w:val="%4."/>
      <w:lvlJc w:val="left"/>
      <w:pPr>
        <w:ind w:left="4110" w:hanging="360"/>
      </w:pPr>
    </w:lvl>
    <w:lvl w:ilvl="4" w:tplc="08090019" w:tentative="1">
      <w:start w:val="1"/>
      <w:numFmt w:val="lowerLetter"/>
      <w:lvlText w:val="%5."/>
      <w:lvlJc w:val="left"/>
      <w:pPr>
        <w:ind w:left="4830" w:hanging="360"/>
      </w:pPr>
    </w:lvl>
    <w:lvl w:ilvl="5" w:tplc="0809001B" w:tentative="1">
      <w:start w:val="1"/>
      <w:numFmt w:val="lowerRoman"/>
      <w:lvlText w:val="%6."/>
      <w:lvlJc w:val="right"/>
      <w:pPr>
        <w:ind w:left="5550" w:hanging="180"/>
      </w:pPr>
    </w:lvl>
    <w:lvl w:ilvl="6" w:tplc="0809000F" w:tentative="1">
      <w:start w:val="1"/>
      <w:numFmt w:val="decimal"/>
      <w:lvlText w:val="%7."/>
      <w:lvlJc w:val="left"/>
      <w:pPr>
        <w:ind w:left="6270" w:hanging="360"/>
      </w:pPr>
    </w:lvl>
    <w:lvl w:ilvl="7" w:tplc="08090019" w:tentative="1">
      <w:start w:val="1"/>
      <w:numFmt w:val="lowerLetter"/>
      <w:lvlText w:val="%8."/>
      <w:lvlJc w:val="left"/>
      <w:pPr>
        <w:ind w:left="6990" w:hanging="360"/>
      </w:pPr>
    </w:lvl>
    <w:lvl w:ilvl="8" w:tplc="0809001B" w:tentative="1">
      <w:start w:val="1"/>
      <w:numFmt w:val="lowerRoman"/>
      <w:lvlText w:val="%9."/>
      <w:lvlJc w:val="right"/>
      <w:pPr>
        <w:ind w:left="7710" w:hanging="180"/>
      </w:pPr>
    </w:lvl>
  </w:abstractNum>
  <w:abstractNum w:abstractNumId="21" w15:restartNumberingAfterBreak="0">
    <w:nsid w:val="23785CD7"/>
    <w:multiLevelType w:val="hybridMultilevel"/>
    <w:tmpl w:val="9CE220C8"/>
    <w:lvl w:ilvl="0" w:tplc="99EEDDC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23F808D6"/>
    <w:multiLevelType w:val="hybridMultilevel"/>
    <w:tmpl w:val="E8EA05D6"/>
    <w:lvl w:ilvl="0" w:tplc="8340A3D0">
      <w:start w:val="1"/>
      <w:numFmt w:val="decimal"/>
      <w:lvlText w:val="(%1)"/>
      <w:lvlJc w:val="left"/>
      <w:pPr>
        <w:ind w:left="1230" w:hanging="360"/>
      </w:pPr>
      <w:rPr>
        <w:rFonts w:hint="default"/>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23" w15:restartNumberingAfterBreak="0">
    <w:nsid w:val="2472742C"/>
    <w:multiLevelType w:val="hybridMultilevel"/>
    <w:tmpl w:val="04B86652"/>
    <w:lvl w:ilvl="0" w:tplc="AD681D3C">
      <w:start w:val="1"/>
      <w:numFmt w:val="decimal"/>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4" w15:restartNumberingAfterBreak="0">
    <w:nsid w:val="266A7879"/>
    <w:multiLevelType w:val="hybridMultilevel"/>
    <w:tmpl w:val="E9C01C94"/>
    <w:lvl w:ilvl="0" w:tplc="AE14C032">
      <w:start w:val="1"/>
      <w:numFmt w:val="decimal"/>
      <w:lvlText w:val="(%1)"/>
      <w:lvlJc w:val="left"/>
      <w:pPr>
        <w:ind w:left="1230" w:hanging="360"/>
      </w:pPr>
      <w:rPr>
        <w:rFonts w:hint="default"/>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25" w15:restartNumberingAfterBreak="0">
    <w:nsid w:val="2AAB1766"/>
    <w:multiLevelType w:val="hybridMultilevel"/>
    <w:tmpl w:val="0E9CE962"/>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26" w15:restartNumberingAfterBreak="0">
    <w:nsid w:val="2BA91E87"/>
    <w:multiLevelType w:val="hybridMultilevel"/>
    <w:tmpl w:val="28E06362"/>
    <w:lvl w:ilvl="0" w:tplc="9D30B36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2CF160B7"/>
    <w:multiLevelType w:val="hybridMultilevel"/>
    <w:tmpl w:val="9AC8571C"/>
    <w:lvl w:ilvl="0" w:tplc="85EC1734">
      <w:start w:val="1"/>
      <w:numFmt w:val="decimal"/>
      <w:lvlText w:val="(%1)"/>
      <w:lvlJc w:val="left"/>
      <w:pPr>
        <w:ind w:left="1230" w:hanging="360"/>
      </w:pPr>
      <w:rPr>
        <w:rFonts w:hint="default"/>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28" w15:restartNumberingAfterBreak="0">
    <w:nsid w:val="2D2D4F73"/>
    <w:multiLevelType w:val="hybridMultilevel"/>
    <w:tmpl w:val="C54698D4"/>
    <w:lvl w:ilvl="0" w:tplc="F8465B9C">
      <w:start w:val="1"/>
      <w:numFmt w:val="decimal"/>
      <w:lvlText w:val="(%1)"/>
      <w:lvlJc w:val="left"/>
      <w:pPr>
        <w:ind w:left="885" w:hanging="360"/>
      </w:pPr>
      <w:rPr>
        <w:rFonts w:hint="default"/>
      </w:rPr>
    </w:lvl>
    <w:lvl w:ilvl="1" w:tplc="08090019">
      <w:start w:val="1"/>
      <w:numFmt w:val="lowerLetter"/>
      <w:lvlText w:val="%2."/>
      <w:lvlJc w:val="left"/>
      <w:pPr>
        <w:ind w:left="1605" w:hanging="360"/>
      </w:pPr>
    </w:lvl>
    <w:lvl w:ilvl="2" w:tplc="0809001B" w:tentative="1">
      <w:start w:val="1"/>
      <w:numFmt w:val="lowerRoman"/>
      <w:lvlText w:val="%3."/>
      <w:lvlJc w:val="right"/>
      <w:pPr>
        <w:ind w:left="2325" w:hanging="180"/>
      </w:pPr>
    </w:lvl>
    <w:lvl w:ilvl="3" w:tplc="0809000F" w:tentative="1">
      <w:start w:val="1"/>
      <w:numFmt w:val="decimal"/>
      <w:lvlText w:val="%4."/>
      <w:lvlJc w:val="left"/>
      <w:pPr>
        <w:ind w:left="3045" w:hanging="360"/>
      </w:pPr>
    </w:lvl>
    <w:lvl w:ilvl="4" w:tplc="08090019" w:tentative="1">
      <w:start w:val="1"/>
      <w:numFmt w:val="lowerLetter"/>
      <w:lvlText w:val="%5."/>
      <w:lvlJc w:val="left"/>
      <w:pPr>
        <w:ind w:left="3765" w:hanging="360"/>
      </w:pPr>
    </w:lvl>
    <w:lvl w:ilvl="5" w:tplc="0809001B" w:tentative="1">
      <w:start w:val="1"/>
      <w:numFmt w:val="lowerRoman"/>
      <w:lvlText w:val="%6."/>
      <w:lvlJc w:val="right"/>
      <w:pPr>
        <w:ind w:left="4485" w:hanging="180"/>
      </w:pPr>
    </w:lvl>
    <w:lvl w:ilvl="6" w:tplc="0809000F" w:tentative="1">
      <w:start w:val="1"/>
      <w:numFmt w:val="decimal"/>
      <w:lvlText w:val="%7."/>
      <w:lvlJc w:val="left"/>
      <w:pPr>
        <w:ind w:left="5205" w:hanging="360"/>
      </w:pPr>
    </w:lvl>
    <w:lvl w:ilvl="7" w:tplc="08090019" w:tentative="1">
      <w:start w:val="1"/>
      <w:numFmt w:val="lowerLetter"/>
      <w:lvlText w:val="%8."/>
      <w:lvlJc w:val="left"/>
      <w:pPr>
        <w:ind w:left="5925" w:hanging="360"/>
      </w:pPr>
    </w:lvl>
    <w:lvl w:ilvl="8" w:tplc="0809001B" w:tentative="1">
      <w:start w:val="1"/>
      <w:numFmt w:val="lowerRoman"/>
      <w:lvlText w:val="%9."/>
      <w:lvlJc w:val="right"/>
      <w:pPr>
        <w:ind w:left="6645" w:hanging="180"/>
      </w:pPr>
    </w:lvl>
  </w:abstractNum>
  <w:abstractNum w:abstractNumId="29" w15:restartNumberingAfterBreak="0">
    <w:nsid w:val="301A238E"/>
    <w:multiLevelType w:val="hybridMultilevel"/>
    <w:tmpl w:val="C884F3BC"/>
    <w:lvl w:ilvl="0" w:tplc="979CD5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310C58F8"/>
    <w:multiLevelType w:val="hybridMultilevel"/>
    <w:tmpl w:val="2A88EF3E"/>
    <w:lvl w:ilvl="0" w:tplc="9CDE573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33963212"/>
    <w:multiLevelType w:val="hybridMultilevel"/>
    <w:tmpl w:val="E23CD5EA"/>
    <w:lvl w:ilvl="0" w:tplc="93385BA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34141157"/>
    <w:multiLevelType w:val="hybridMultilevel"/>
    <w:tmpl w:val="37763112"/>
    <w:lvl w:ilvl="0" w:tplc="BA2831F6">
      <w:start w:val="1"/>
      <w:numFmt w:val="lowerLetter"/>
      <w:lvlText w:val="(%1)"/>
      <w:lvlJc w:val="left"/>
      <w:pPr>
        <w:ind w:left="1230" w:hanging="360"/>
      </w:pPr>
      <w:rPr>
        <w:rFonts w:hint="default"/>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33" w15:restartNumberingAfterBreak="0">
    <w:nsid w:val="34695FC0"/>
    <w:multiLevelType w:val="hybridMultilevel"/>
    <w:tmpl w:val="DFB0F4AC"/>
    <w:lvl w:ilvl="0" w:tplc="3304A232">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348C1043"/>
    <w:multiLevelType w:val="hybridMultilevel"/>
    <w:tmpl w:val="9CE220C8"/>
    <w:lvl w:ilvl="0" w:tplc="99EEDDC0">
      <w:start w:val="1"/>
      <w:numFmt w:val="lowerRoman"/>
      <w:lvlText w:val="(%1)"/>
      <w:lvlJc w:val="left"/>
      <w:pPr>
        <w:ind w:left="2370" w:hanging="720"/>
      </w:pPr>
      <w:rPr>
        <w:rFonts w:hint="default"/>
      </w:rPr>
    </w:lvl>
    <w:lvl w:ilvl="1" w:tplc="08090019" w:tentative="1">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35" w15:restartNumberingAfterBreak="0">
    <w:nsid w:val="354F49EB"/>
    <w:multiLevelType w:val="hybridMultilevel"/>
    <w:tmpl w:val="66AA27C6"/>
    <w:lvl w:ilvl="0" w:tplc="B1102C2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356D540B"/>
    <w:multiLevelType w:val="hybridMultilevel"/>
    <w:tmpl w:val="9CE220C8"/>
    <w:lvl w:ilvl="0" w:tplc="99EEDDC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35EF4D96"/>
    <w:multiLevelType w:val="hybridMultilevel"/>
    <w:tmpl w:val="9CE220C8"/>
    <w:lvl w:ilvl="0" w:tplc="99EEDDC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375040DD"/>
    <w:multiLevelType w:val="hybridMultilevel"/>
    <w:tmpl w:val="43F0BF60"/>
    <w:lvl w:ilvl="0" w:tplc="6D1A1A32">
      <w:start w:val="1"/>
      <w:numFmt w:val="decimal"/>
      <w:lvlText w:val="(%1)"/>
      <w:lvlJc w:val="left"/>
      <w:pPr>
        <w:ind w:left="1230" w:hanging="360"/>
      </w:pPr>
      <w:rPr>
        <w:rFonts w:hint="default"/>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39" w15:restartNumberingAfterBreak="0">
    <w:nsid w:val="385D1525"/>
    <w:multiLevelType w:val="hybridMultilevel"/>
    <w:tmpl w:val="0832B9F4"/>
    <w:lvl w:ilvl="0" w:tplc="B044A5E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38EF5BEB"/>
    <w:multiLevelType w:val="hybridMultilevel"/>
    <w:tmpl w:val="A9CEDE4A"/>
    <w:lvl w:ilvl="0" w:tplc="BAB8DC1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8F139C2"/>
    <w:multiLevelType w:val="hybridMultilevel"/>
    <w:tmpl w:val="9CE220C8"/>
    <w:lvl w:ilvl="0" w:tplc="99EEDDC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2" w15:restartNumberingAfterBreak="0">
    <w:nsid w:val="38FA0146"/>
    <w:multiLevelType w:val="hybridMultilevel"/>
    <w:tmpl w:val="9CE220C8"/>
    <w:lvl w:ilvl="0" w:tplc="99EEDDC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3B8362F0"/>
    <w:multiLevelType w:val="hybridMultilevel"/>
    <w:tmpl w:val="B588ABD0"/>
    <w:lvl w:ilvl="0" w:tplc="FCC6B9F6">
      <w:start w:val="1"/>
      <w:numFmt w:val="lowerLetter"/>
      <w:lvlText w:val="(%1)"/>
      <w:lvlJc w:val="left"/>
      <w:pPr>
        <w:ind w:left="1230" w:hanging="360"/>
      </w:pPr>
      <w:rPr>
        <w:rFonts w:hint="default"/>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44" w15:restartNumberingAfterBreak="0">
    <w:nsid w:val="3C9156C1"/>
    <w:multiLevelType w:val="hybridMultilevel"/>
    <w:tmpl w:val="BB2C1C06"/>
    <w:lvl w:ilvl="0" w:tplc="20D4A51C">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5" w15:restartNumberingAfterBreak="0">
    <w:nsid w:val="3E3D6A31"/>
    <w:multiLevelType w:val="hybridMultilevel"/>
    <w:tmpl w:val="01CC3CFA"/>
    <w:lvl w:ilvl="0" w:tplc="F0A2192C">
      <w:start w:val="1"/>
      <w:numFmt w:val="lowerLetter"/>
      <w:lvlText w:val="(%1)"/>
      <w:lvlJc w:val="left"/>
      <w:pPr>
        <w:ind w:left="1590" w:hanging="360"/>
      </w:pPr>
      <w:rPr>
        <w:rFonts w:hint="default"/>
      </w:rPr>
    </w:lvl>
    <w:lvl w:ilvl="1" w:tplc="08090019" w:tentative="1">
      <w:start w:val="1"/>
      <w:numFmt w:val="lowerLetter"/>
      <w:lvlText w:val="%2."/>
      <w:lvlJc w:val="left"/>
      <w:pPr>
        <w:ind w:left="2310" w:hanging="360"/>
      </w:pPr>
    </w:lvl>
    <w:lvl w:ilvl="2" w:tplc="0809001B" w:tentative="1">
      <w:start w:val="1"/>
      <w:numFmt w:val="lowerRoman"/>
      <w:lvlText w:val="%3."/>
      <w:lvlJc w:val="right"/>
      <w:pPr>
        <w:ind w:left="3030" w:hanging="180"/>
      </w:pPr>
    </w:lvl>
    <w:lvl w:ilvl="3" w:tplc="0809000F" w:tentative="1">
      <w:start w:val="1"/>
      <w:numFmt w:val="decimal"/>
      <w:lvlText w:val="%4."/>
      <w:lvlJc w:val="left"/>
      <w:pPr>
        <w:ind w:left="3750" w:hanging="360"/>
      </w:pPr>
    </w:lvl>
    <w:lvl w:ilvl="4" w:tplc="08090019" w:tentative="1">
      <w:start w:val="1"/>
      <w:numFmt w:val="lowerLetter"/>
      <w:lvlText w:val="%5."/>
      <w:lvlJc w:val="left"/>
      <w:pPr>
        <w:ind w:left="4470" w:hanging="360"/>
      </w:pPr>
    </w:lvl>
    <w:lvl w:ilvl="5" w:tplc="0809001B" w:tentative="1">
      <w:start w:val="1"/>
      <w:numFmt w:val="lowerRoman"/>
      <w:lvlText w:val="%6."/>
      <w:lvlJc w:val="right"/>
      <w:pPr>
        <w:ind w:left="5190" w:hanging="180"/>
      </w:pPr>
    </w:lvl>
    <w:lvl w:ilvl="6" w:tplc="0809000F" w:tentative="1">
      <w:start w:val="1"/>
      <w:numFmt w:val="decimal"/>
      <w:lvlText w:val="%7."/>
      <w:lvlJc w:val="left"/>
      <w:pPr>
        <w:ind w:left="5910" w:hanging="360"/>
      </w:pPr>
    </w:lvl>
    <w:lvl w:ilvl="7" w:tplc="08090019" w:tentative="1">
      <w:start w:val="1"/>
      <w:numFmt w:val="lowerLetter"/>
      <w:lvlText w:val="%8."/>
      <w:lvlJc w:val="left"/>
      <w:pPr>
        <w:ind w:left="6630" w:hanging="360"/>
      </w:pPr>
    </w:lvl>
    <w:lvl w:ilvl="8" w:tplc="0809001B" w:tentative="1">
      <w:start w:val="1"/>
      <w:numFmt w:val="lowerRoman"/>
      <w:lvlText w:val="%9."/>
      <w:lvlJc w:val="right"/>
      <w:pPr>
        <w:ind w:left="7350" w:hanging="180"/>
      </w:pPr>
    </w:lvl>
  </w:abstractNum>
  <w:abstractNum w:abstractNumId="46" w15:restartNumberingAfterBreak="0">
    <w:nsid w:val="40651A71"/>
    <w:multiLevelType w:val="hybridMultilevel"/>
    <w:tmpl w:val="3F203652"/>
    <w:lvl w:ilvl="0" w:tplc="3CAE7236">
      <w:start w:val="1"/>
      <w:numFmt w:val="lowerLetter"/>
      <w:lvlText w:val="(%1)"/>
      <w:lvlJc w:val="left"/>
      <w:pPr>
        <w:ind w:left="1200" w:hanging="360"/>
      </w:pPr>
      <w:rPr>
        <w:rFonts w:hint="default"/>
        <w:b w:val="0"/>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47" w15:restartNumberingAfterBreak="0">
    <w:nsid w:val="41187923"/>
    <w:multiLevelType w:val="hybridMultilevel"/>
    <w:tmpl w:val="73449CF6"/>
    <w:lvl w:ilvl="0" w:tplc="A328E2EE">
      <w:start w:val="1"/>
      <w:numFmt w:val="lowerLetter"/>
      <w:lvlText w:val="(%1)"/>
      <w:lvlJc w:val="left"/>
      <w:pPr>
        <w:ind w:left="1410" w:hanging="360"/>
      </w:pPr>
      <w:rPr>
        <w:rFonts w:hint="default"/>
        <w:b w:val="0"/>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48" w15:restartNumberingAfterBreak="0">
    <w:nsid w:val="41286D6D"/>
    <w:multiLevelType w:val="hybridMultilevel"/>
    <w:tmpl w:val="9296234A"/>
    <w:lvl w:ilvl="0" w:tplc="AA96F034">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15:restartNumberingAfterBreak="0">
    <w:nsid w:val="417F6875"/>
    <w:multiLevelType w:val="hybridMultilevel"/>
    <w:tmpl w:val="D6EE20D0"/>
    <w:lvl w:ilvl="0" w:tplc="2626D744">
      <w:start w:val="1"/>
      <w:numFmt w:val="decimal"/>
      <w:lvlText w:val="(%1)"/>
      <w:lvlJc w:val="left"/>
      <w:pPr>
        <w:ind w:left="840" w:hanging="360"/>
      </w:pPr>
      <w:rPr>
        <w:rFonts w:hint="default"/>
      </w:rPr>
    </w:lvl>
    <w:lvl w:ilvl="1" w:tplc="08090019">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50" w15:restartNumberingAfterBreak="0">
    <w:nsid w:val="44BA5F92"/>
    <w:multiLevelType w:val="hybridMultilevel"/>
    <w:tmpl w:val="90020572"/>
    <w:lvl w:ilvl="0" w:tplc="FCDE80B2">
      <w:start w:val="1"/>
      <w:numFmt w:val="lowerLetter"/>
      <w:lvlText w:val="(%1)"/>
      <w:lvlJc w:val="left"/>
      <w:pPr>
        <w:ind w:left="1230" w:hanging="360"/>
      </w:pPr>
      <w:rPr>
        <w:rFonts w:hint="default"/>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51" w15:restartNumberingAfterBreak="0">
    <w:nsid w:val="484E130E"/>
    <w:multiLevelType w:val="hybridMultilevel"/>
    <w:tmpl w:val="9CE220C8"/>
    <w:lvl w:ilvl="0" w:tplc="99EEDDC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2" w15:restartNumberingAfterBreak="0">
    <w:nsid w:val="4A5F5888"/>
    <w:multiLevelType w:val="hybridMultilevel"/>
    <w:tmpl w:val="9CE220C8"/>
    <w:lvl w:ilvl="0" w:tplc="99EEDDC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3" w15:restartNumberingAfterBreak="0">
    <w:nsid w:val="4AF42893"/>
    <w:multiLevelType w:val="hybridMultilevel"/>
    <w:tmpl w:val="EF7605D0"/>
    <w:lvl w:ilvl="0" w:tplc="AB0EB2B2">
      <w:start w:val="1"/>
      <w:numFmt w:val="lowerLetter"/>
      <w:lvlText w:val="(%1)"/>
      <w:lvlJc w:val="left"/>
      <w:pPr>
        <w:ind w:left="1410" w:hanging="360"/>
      </w:pPr>
      <w:rPr>
        <w:rFonts w:hint="default"/>
      </w:rPr>
    </w:lvl>
    <w:lvl w:ilvl="1" w:tplc="08090019" w:tentative="1">
      <w:start w:val="1"/>
      <w:numFmt w:val="lowerLetter"/>
      <w:lvlText w:val="%2."/>
      <w:lvlJc w:val="left"/>
      <w:pPr>
        <w:ind w:left="2130" w:hanging="360"/>
      </w:pPr>
    </w:lvl>
    <w:lvl w:ilvl="2" w:tplc="0809001B" w:tentative="1">
      <w:start w:val="1"/>
      <w:numFmt w:val="lowerRoman"/>
      <w:lvlText w:val="%3."/>
      <w:lvlJc w:val="right"/>
      <w:pPr>
        <w:ind w:left="2850" w:hanging="180"/>
      </w:pPr>
    </w:lvl>
    <w:lvl w:ilvl="3" w:tplc="0809000F" w:tentative="1">
      <w:start w:val="1"/>
      <w:numFmt w:val="decimal"/>
      <w:lvlText w:val="%4."/>
      <w:lvlJc w:val="left"/>
      <w:pPr>
        <w:ind w:left="3570" w:hanging="360"/>
      </w:pPr>
    </w:lvl>
    <w:lvl w:ilvl="4" w:tplc="08090019" w:tentative="1">
      <w:start w:val="1"/>
      <w:numFmt w:val="lowerLetter"/>
      <w:lvlText w:val="%5."/>
      <w:lvlJc w:val="left"/>
      <w:pPr>
        <w:ind w:left="4290" w:hanging="360"/>
      </w:pPr>
    </w:lvl>
    <w:lvl w:ilvl="5" w:tplc="0809001B" w:tentative="1">
      <w:start w:val="1"/>
      <w:numFmt w:val="lowerRoman"/>
      <w:lvlText w:val="%6."/>
      <w:lvlJc w:val="right"/>
      <w:pPr>
        <w:ind w:left="5010" w:hanging="180"/>
      </w:pPr>
    </w:lvl>
    <w:lvl w:ilvl="6" w:tplc="0809000F" w:tentative="1">
      <w:start w:val="1"/>
      <w:numFmt w:val="decimal"/>
      <w:lvlText w:val="%7."/>
      <w:lvlJc w:val="left"/>
      <w:pPr>
        <w:ind w:left="5730" w:hanging="360"/>
      </w:pPr>
    </w:lvl>
    <w:lvl w:ilvl="7" w:tplc="08090019" w:tentative="1">
      <w:start w:val="1"/>
      <w:numFmt w:val="lowerLetter"/>
      <w:lvlText w:val="%8."/>
      <w:lvlJc w:val="left"/>
      <w:pPr>
        <w:ind w:left="6450" w:hanging="360"/>
      </w:pPr>
    </w:lvl>
    <w:lvl w:ilvl="8" w:tplc="0809001B" w:tentative="1">
      <w:start w:val="1"/>
      <w:numFmt w:val="lowerRoman"/>
      <w:lvlText w:val="%9."/>
      <w:lvlJc w:val="right"/>
      <w:pPr>
        <w:ind w:left="7170" w:hanging="180"/>
      </w:pPr>
    </w:lvl>
  </w:abstractNum>
  <w:abstractNum w:abstractNumId="54" w15:restartNumberingAfterBreak="0">
    <w:nsid w:val="4C936F0C"/>
    <w:multiLevelType w:val="hybridMultilevel"/>
    <w:tmpl w:val="DA12A7A8"/>
    <w:lvl w:ilvl="0" w:tplc="07102E7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D36484E"/>
    <w:multiLevelType w:val="hybridMultilevel"/>
    <w:tmpl w:val="EC0C5062"/>
    <w:lvl w:ilvl="0" w:tplc="4EC075DC">
      <w:start w:val="1"/>
      <w:numFmt w:val="bullet"/>
      <w:pStyle w:val="TickList"/>
      <w:lvlText w:val=""/>
      <w:lvlJc w:val="left"/>
      <w:pPr>
        <w:ind w:left="1080" w:hanging="360"/>
      </w:pPr>
      <w:rPr>
        <w:rFonts w:ascii="Wingdings" w:hAnsi="Wingdings" w:hint="default"/>
        <w:color w:val="auto"/>
        <w:sz w:val="24"/>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6" w15:restartNumberingAfterBreak="0">
    <w:nsid w:val="4E6E2932"/>
    <w:multiLevelType w:val="hybridMultilevel"/>
    <w:tmpl w:val="9CE220C8"/>
    <w:lvl w:ilvl="0" w:tplc="99EEDDC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7" w15:restartNumberingAfterBreak="0">
    <w:nsid w:val="4F0F2E92"/>
    <w:multiLevelType w:val="hybridMultilevel"/>
    <w:tmpl w:val="D86E7F5A"/>
    <w:lvl w:ilvl="0" w:tplc="E4309A74">
      <w:start w:val="1"/>
      <w:numFmt w:val="decimal"/>
      <w:lvlText w:val="(%1)"/>
      <w:lvlJc w:val="left"/>
      <w:pPr>
        <w:ind w:left="885" w:hanging="360"/>
      </w:pPr>
      <w:rPr>
        <w:rFonts w:hint="default"/>
      </w:rPr>
    </w:lvl>
    <w:lvl w:ilvl="1" w:tplc="08090019">
      <w:start w:val="1"/>
      <w:numFmt w:val="lowerLetter"/>
      <w:lvlText w:val="%2."/>
      <w:lvlJc w:val="left"/>
      <w:pPr>
        <w:ind w:left="1605" w:hanging="360"/>
      </w:pPr>
    </w:lvl>
    <w:lvl w:ilvl="2" w:tplc="0809001B">
      <w:start w:val="1"/>
      <w:numFmt w:val="lowerRoman"/>
      <w:lvlText w:val="%3."/>
      <w:lvlJc w:val="right"/>
      <w:pPr>
        <w:ind w:left="2325" w:hanging="180"/>
      </w:pPr>
    </w:lvl>
    <w:lvl w:ilvl="3" w:tplc="0809000F" w:tentative="1">
      <w:start w:val="1"/>
      <w:numFmt w:val="decimal"/>
      <w:lvlText w:val="%4."/>
      <w:lvlJc w:val="left"/>
      <w:pPr>
        <w:ind w:left="3045" w:hanging="360"/>
      </w:pPr>
    </w:lvl>
    <w:lvl w:ilvl="4" w:tplc="08090019" w:tentative="1">
      <w:start w:val="1"/>
      <w:numFmt w:val="lowerLetter"/>
      <w:lvlText w:val="%5."/>
      <w:lvlJc w:val="left"/>
      <w:pPr>
        <w:ind w:left="3765" w:hanging="360"/>
      </w:pPr>
    </w:lvl>
    <w:lvl w:ilvl="5" w:tplc="0809001B" w:tentative="1">
      <w:start w:val="1"/>
      <w:numFmt w:val="lowerRoman"/>
      <w:lvlText w:val="%6."/>
      <w:lvlJc w:val="right"/>
      <w:pPr>
        <w:ind w:left="4485" w:hanging="180"/>
      </w:pPr>
    </w:lvl>
    <w:lvl w:ilvl="6" w:tplc="0809000F" w:tentative="1">
      <w:start w:val="1"/>
      <w:numFmt w:val="decimal"/>
      <w:lvlText w:val="%7."/>
      <w:lvlJc w:val="left"/>
      <w:pPr>
        <w:ind w:left="5205" w:hanging="360"/>
      </w:pPr>
    </w:lvl>
    <w:lvl w:ilvl="7" w:tplc="08090019" w:tentative="1">
      <w:start w:val="1"/>
      <w:numFmt w:val="lowerLetter"/>
      <w:lvlText w:val="%8."/>
      <w:lvlJc w:val="left"/>
      <w:pPr>
        <w:ind w:left="5925" w:hanging="360"/>
      </w:pPr>
    </w:lvl>
    <w:lvl w:ilvl="8" w:tplc="0809001B" w:tentative="1">
      <w:start w:val="1"/>
      <w:numFmt w:val="lowerRoman"/>
      <w:lvlText w:val="%9."/>
      <w:lvlJc w:val="right"/>
      <w:pPr>
        <w:ind w:left="6645" w:hanging="180"/>
      </w:pPr>
    </w:lvl>
  </w:abstractNum>
  <w:abstractNum w:abstractNumId="58" w15:restartNumberingAfterBreak="0">
    <w:nsid w:val="4F287104"/>
    <w:multiLevelType w:val="hybridMultilevel"/>
    <w:tmpl w:val="9CE220C8"/>
    <w:lvl w:ilvl="0" w:tplc="99EEDDC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9" w15:restartNumberingAfterBreak="0">
    <w:nsid w:val="55CB1E79"/>
    <w:multiLevelType w:val="hybridMultilevel"/>
    <w:tmpl w:val="45960312"/>
    <w:lvl w:ilvl="0" w:tplc="35DEF71A">
      <w:start w:val="1"/>
      <w:numFmt w:val="lowerLetter"/>
      <w:lvlText w:val="(%1)"/>
      <w:lvlJc w:val="left"/>
      <w:pPr>
        <w:ind w:left="1230" w:hanging="360"/>
      </w:pPr>
      <w:rPr>
        <w:rFonts w:hint="default"/>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60" w15:restartNumberingAfterBreak="0">
    <w:nsid w:val="5659621F"/>
    <w:multiLevelType w:val="hybridMultilevel"/>
    <w:tmpl w:val="883E575A"/>
    <w:lvl w:ilvl="0" w:tplc="FB36D0F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1" w15:restartNumberingAfterBreak="0">
    <w:nsid w:val="5F84195E"/>
    <w:multiLevelType w:val="hybridMultilevel"/>
    <w:tmpl w:val="C40229CE"/>
    <w:lvl w:ilvl="0" w:tplc="5C4413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620407E9"/>
    <w:multiLevelType w:val="hybridMultilevel"/>
    <w:tmpl w:val="6E868A10"/>
    <w:lvl w:ilvl="0" w:tplc="E250913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4CE0A76"/>
    <w:multiLevelType w:val="hybridMultilevel"/>
    <w:tmpl w:val="24EE4888"/>
    <w:lvl w:ilvl="0" w:tplc="596274C4">
      <w:start w:val="1"/>
      <w:numFmt w:val="lowerLetter"/>
      <w:lvlText w:val="(%1)"/>
      <w:lvlJc w:val="left"/>
      <w:pPr>
        <w:ind w:left="1230" w:hanging="360"/>
      </w:pPr>
      <w:rPr>
        <w:rFonts w:hint="default"/>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64" w15:restartNumberingAfterBreak="0">
    <w:nsid w:val="652B5C35"/>
    <w:multiLevelType w:val="hybridMultilevel"/>
    <w:tmpl w:val="110E9F5E"/>
    <w:lvl w:ilvl="0" w:tplc="E6C46ABC">
      <w:start w:val="1"/>
      <w:numFmt w:val="decimal"/>
      <w:lvlText w:val="(%1)"/>
      <w:lvlJc w:val="left"/>
      <w:pPr>
        <w:ind w:left="1230" w:hanging="360"/>
      </w:pPr>
      <w:rPr>
        <w:rFonts w:hint="default"/>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65" w15:restartNumberingAfterBreak="0">
    <w:nsid w:val="6541394B"/>
    <w:multiLevelType w:val="hybridMultilevel"/>
    <w:tmpl w:val="825C71E6"/>
    <w:lvl w:ilvl="0" w:tplc="A8205BA6">
      <w:start w:val="1"/>
      <w:numFmt w:val="lowerLetter"/>
      <w:lvlText w:val="(%1)"/>
      <w:lvlJc w:val="left"/>
      <w:pPr>
        <w:ind w:left="1230" w:hanging="360"/>
      </w:pPr>
      <w:rPr>
        <w:rFonts w:hint="default"/>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66" w15:restartNumberingAfterBreak="0">
    <w:nsid w:val="67656BF0"/>
    <w:multiLevelType w:val="hybridMultilevel"/>
    <w:tmpl w:val="2AA8BE04"/>
    <w:lvl w:ilvl="0" w:tplc="6484799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7" w15:restartNumberingAfterBreak="0">
    <w:nsid w:val="68F41877"/>
    <w:multiLevelType w:val="hybridMultilevel"/>
    <w:tmpl w:val="48067DAA"/>
    <w:lvl w:ilvl="0" w:tplc="F3B86C76">
      <w:start w:val="1"/>
      <w:numFmt w:val="decimal"/>
      <w:lvlText w:val="(%1)"/>
      <w:lvlJc w:val="left"/>
      <w:pPr>
        <w:ind w:left="1230" w:hanging="360"/>
      </w:pPr>
      <w:rPr>
        <w:rFonts w:hint="default"/>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68" w15:restartNumberingAfterBreak="0">
    <w:nsid w:val="69C7469E"/>
    <w:multiLevelType w:val="hybridMultilevel"/>
    <w:tmpl w:val="EDCAE630"/>
    <w:lvl w:ilvl="0" w:tplc="658AB436">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9" w15:restartNumberingAfterBreak="0">
    <w:nsid w:val="6DFC3DD4"/>
    <w:multiLevelType w:val="hybridMultilevel"/>
    <w:tmpl w:val="4A24C1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E562909"/>
    <w:multiLevelType w:val="hybridMultilevel"/>
    <w:tmpl w:val="1B1E9944"/>
    <w:lvl w:ilvl="0" w:tplc="512097AC">
      <w:start w:val="1"/>
      <w:numFmt w:val="lowerLetter"/>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71" w15:restartNumberingAfterBreak="0">
    <w:nsid w:val="704B37B9"/>
    <w:multiLevelType w:val="multilevel"/>
    <w:tmpl w:val="55BA4D2C"/>
    <w:lvl w:ilvl="0">
      <w:start w:val="1"/>
      <w:numFmt w:val="decimal"/>
      <w:lvlText w:val="%1."/>
      <w:lvlJc w:val="left"/>
      <w:pPr>
        <w:tabs>
          <w:tab w:val="num" w:pos="720"/>
        </w:tabs>
        <w:ind w:left="720" w:hanging="360"/>
      </w:pPr>
    </w:lvl>
    <w:lvl w:ilvl="1">
      <w:start w:val="1"/>
      <w:numFmt w:val="lowerLetter"/>
      <w:pStyle w:val="Normal-1-Numbered"/>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706B7DB4"/>
    <w:multiLevelType w:val="hybridMultilevel"/>
    <w:tmpl w:val="9CE220C8"/>
    <w:lvl w:ilvl="0" w:tplc="99EEDDC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3" w15:restartNumberingAfterBreak="0">
    <w:nsid w:val="74D2005C"/>
    <w:multiLevelType w:val="hybridMultilevel"/>
    <w:tmpl w:val="9CE220C8"/>
    <w:lvl w:ilvl="0" w:tplc="99EEDDC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4" w15:restartNumberingAfterBreak="0">
    <w:nsid w:val="756D3399"/>
    <w:multiLevelType w:val="multilevel"/>
    <w:tmpl w:val="01C68B50"/>
    <w:lvl w:ilvl="0">
      <w:start w:val="1"/>
      <w:numFmt w:val="decimal"/>
      <w:pStyle w:val="NormalNumbered"/>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75B205F1"/>
    <w:multiLevelType w:val="hybridMultilevel"/>
    <w:tmpl w:val="55041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6027E7C"/>
    <w:multiLevelType w:val="hybridMultilevel"/>
    <w:tmpl w:val="15FE1DBE"/>
    <w:lvl w:ilvl="0" w:tplc="2056CE7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7" w15:restartNumberingAfterBreak="0">
    <w:nsid w:val="76586B8C"/>
    <w:multiLevelType w:val="hybridMultilevel"/>
    <w:tmpl w:val="16A88272"/>
    <w:lvl w:ilvl="0" w:tplc="2772A268">
      <w:start w:val="1"/>
      <w:numFmt w:val="lowerLetter"/>
      <w:lvlText w:val="(%1)"/>
      <w:lvlJc w:val="left"/>
      <w:pPr>
        <w:ind w:left="1230" w:hanging="360"/>
      </w:pPr>
      <w:rPr>
        <w:rFonts w:hint="default"/>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78" w15:restartNumberingAfterBreak="0">
    <w:nsid w:val="76835621"/>
    <w:multiLevelType w:val="hybridMultilevel"/>
    <w:tmpl w:val="3634C35C"/>
    <w:lvl w:ilvl="0" w:tplc="1E1A4C16">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79" w15:restartNumberingAfterBreak="0">
    <w:nsid w:val="78872FBB"/>
    <w:multiLevelType w:val="hybridMultilevel"/>
    <w:tmpl w:val="096833FE"/>
    <w:lvl w:ilvl="0" w:tplc="D56AF05E">
      <w:start w:val="1"/>
      <w:numFmt w:val="decimal"/>
      <w:lvlText w:val="(%1)"/>
      <w:lvlJc w:val="left"/>
      <w:pPr>
        <w:ind w:left="1230" w:hanging="360"/>
      </w:pPr>
      <w:rPr>
        <w:rFonts w:hint="default"/>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80" w15:restartNumberingAfterBreak="0">
    <w:nsid w:val="7A030AA0"/>
    <w:multiLevelType w:val="hybridMultilevel"/>
    <w:tmpl w:val="BF66248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1" w15:restartNumberingAfterBreak="0">
    <w:nsid w:val="7B7E642F"/>
    <w:multiLevelType w:val="hybridMultilevel"/>
    <w:tmpl w:val="F0F21B2C"/>
    <w:lvl w:ilvl="0" w:tplc="23EC575A">
      <w:start w:val="1"/>
      <w:numFmt w:val="lowerLetter"/>
      <w:lvlText w:val="(%1)"/>
      <w:lvlJc w:val="left"/>
      <w:pPr>
        <w:ind w:left="1636"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2" w15:restartNumberingAfterBreak="0">
    <w:nsid w:val="7D0E52ED"/>
    <w:multiLevelType w:val="hybridMultilevel"/>
    <w:tmpl w:val="6BF27E6E"/>
    <w:lvl w:ilvl="0" w:tplc="AEF8E0A2">
      <w:start w:val="1"/>
      <w:numFmt w:val="decimal"/>
      <w:lvlText w:val="(%1)"/>
      <w:lvlJc w:val="left"/>
      <w:pPr>
        <w:ind w:left="1230" w:hanging="360"/>
      </w:pPr>
      <w:rPr>
        <w:rFonts w:hint="default"/>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83" w15:restartNumberingAfterBreak="0">
    <w:nsid w:val="7E1F4AAC"/>
    <w:multiLevelType w:val="hybridMultilevel"/>
    <w:tmpl w:val="9974A77E"/>
    <w:lvl w:ilvl="0" w:tplc="D2489840">
      <w:start w:val="1"/>
      <w:numFmt w:val="lowerLetter"/>
      <w:lvlText w:val="(%1)"/>
      <w:lvlJc w:val="left"/>
      <w:pPr>
        <w:ind w:left="1590" w:hanging="360"/>
      </w:pPr>
      <w:rPr>
        <w:rFonts w:hint="default"/>
      </w:rPr>
    </w:lvl>
    <w:lvl w:ilvl="1" w:tplc="08090019" w:tentative="1">
      <w:start w:val="1"/>
      <w:numFmt w:val="lowerLetter"/>
      <w:lvlText w:val="%2."/>
      <w:lvlJc w:val="left"/>
      <w:pPr>
        <w:ind w:left="2310" w:hanging="360"/>
      </w:pPr>
    </w:lvl>
    <w:lvl w:ilvl="2" w:tplc="0809001B" w:tentative="1">
      <w:start w:val="1"/>
      <w:numFmt w:val="lowerRoman"/>
      <w:lvlText w:val="%3."/>
      <w:lvlJc w:val="right"/>
      <w:pPr>
        <w:ind w:left="3030" w:hanging="180"/>
      </w:pPr>
    </w:lvl>
    <w:lvl w:ilvl="3" w:tplc="0809000F" w:tentative="1">
      <w:start w:val="1"/>
      <w:numFmt w:val="decimal"/>
      <w:lvlText w:val="%4."/>
      <w:lvlJc w:val="left"/>
      <w:pPr>
        <w:ind w:left="3750" w:hanging="360"/>
      </w:pPr>
    </w:lvl>
    <w:lvl w:ilvl="4" w:tplc="08090019" w:tentative="1">
      <w:start w:val="1"/>
      <w:numFmt w:val="lowerLetter"/>
      <w:lvlText w:val="%5."/>
      <w:lvlJc w:val="left"/>
      <w:pPr>
        <w:ind w:left="4470" w:hanging="360"/>
      </w:pPr>
    </w:lvl>
    <w:lvl w:ilvl="5" w:tplc="0809001B" w:tentative="1">
      <w:start w:val="1"/>
      <w:numFmt w:val="lowerRoman"/>
      <w:lvlText w:val="%6."/>
      <w:lvlJc w:val="right"/>
      <w:pPr>
        <w:ind w:left="5190" w:hanging="180"/>
      </w:pPr>
    </w:lvl>
    <w:lvl w:ilvl="6" w:tplc="0809000F" w:tentative="1">
      <w:start w:val="1"/>
      <w:numFmt w:val="decimal"/>
      <w:lvlText w:val="%7."/>
      <w:lvlJc w:val="left"/>
      <w:pPr>
        <w:ind w:left="5910" w:hanging="360"/>
      </w:pPr>
    </w:lvl>
    <w:lvl w:ilvl="7" w:tplc="08090019" w:tentative="1">
      <w:start w:val="1"/>
      <w:numFmt w:val="lowerLetter"/>
      <w:lvlText w:val="%8."/>
      <w:lvlJc w:val="left"/>
      <w:pPr>
        <w:ind w:left="6630" w:hanging="360"/>
      </w:pPr>
    </w:lvl>
    <w:lvl w:ilvl="8" w:tplc="0809001B" w:tentative="1">
      <w:start w:val="1"/>
      <w:numFmt w:val="lowerRoman"/>
      <w:lvlText w:val="%9."/>
      <w:lvlJc w:val="right"/>
      <w:pPr>
        <w:ind w:left="7350" w:hanging="180"/>
      </w:pPr>
    </w:lvl>
  </w:abstractNum>
  <w:abstractNum w:abstractNumId="84" w15:restartNumberingAfterBreak="0">
    <w:nsid w:val="7E530514"/>
    <w:multiLevelType w:val="hybridMultilevel"/>
    <w:tmpl w:val="F8CC753C"/>
    <w:lvl w:ilvl="0" w:tplc="998C12D6">
      <w:start w:val="1"/>
      <w:numFmt w:val="lowerLetter"/>
      <w:lvlText w:val="(%1)"/>
      <w:lvlJc w:val="left"/>
      <w:pPr>
        <w:ind w:left="1230" w:hanging="360"/>
      </w:pPr>
      <w:rPr>
        <w:rFonts w:hint="default"/>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85" w15:restartNumberingAfterBreak="0">
    <w:nsid w:val="7F6F1319"/>
    <w:multiLevelType w:val="hybridMultilevel"/>
    <w:tmpl w:val="0CF677F4"/>
    <w:lvl w:ilvl="0" w:tplc="95B259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6" w15:restartNumberingAfterBreak="0">
    <w:nsid w:val="7FE72690"/>
    <w:multiLevelType w:val="multilevel"/>
    <w:tmpl w:val="67244360"/>
    <w:lvl w:ilvl="0">
      <w:start w:val="1"/>
      <w:numFmt w:val="bullet"/>
      <w:pStyle w:val="BulletLevel-0"/>
      <w:lvlText w:val=""/>
      <w:lvlJc w:val="left"/>
      <w:pPr>
        <w:tabs>
          <w:tab w:val="num" w:pos="720"/>
        </w:tabs>
        <w:ind w:left="720" w:hanging="360"/>
      </w:pPr>
      <w:rPr>
        <w:rFonts w:ascii="Wingdings" w:hAnsi="Wingdings" w:hint="default"/>
        <w:color w:val="auto"/>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5"/>
  </w:num>
  <w:num w:numId="2">
    <w:abstractNumId w:val="86"/>
  </w:num>
  <w:num w:numId="3">
    <w:abstractNumId w:val="74"/>
  </w:num>
  <w:num w:numId="4">
    <w:abstractNumId w:val="71"/>
  </w:num>
  <w:num w:numId="5">
    <w:abstractNumId w:val="40"/>
  </w:num>
  <w:num w:numId="6">
    <w:abstractNumId w:val="9"/>
  </w:num>
  <w:num w:numId="7">
    <w:abstractNumId w:val="62"/>
  </w:num>
  <w:num w:numId="8">
    <w:abstractNumId w:val="75"/>
  </w:num>
  <w:num w:numId="9">
    <w:abstractNumId w:val="13"/>
  </w:num>
  <w:num w:numId="10">
    <w:abstractNumId w:val="47"/>
  </w:num>
  <w:num w:numId="11">
    <w:abstractNumId w:val="54"/>
  </w:num>
  <w:num w:numId="12">
    <w:abstractNumId w:val="53"/>
  </w:num>
  <w:num w:numId="13">
    <w:abstractNumId w:val="66"/>
  </w:num>
  <w:num w:numId="14">
    <w:abstractNumId w:val="48"/>
  </w:num>
  <w:num w:numId="15">
    <w:abstractNumId w:val="68"/>
  </w:num>
  <w:num w:numId="16">
    <w:abstractNumId w:val="76"/>
  </w:num>
  <w:num w:numId="17">
    <w:abstractNumId w:val="57"/>
  </w:num>
  <w:num w:numId="18">
    <w:abstractNumId w:val="28"/>
  </w:num>
  <w:num w:numId="19">
    <w:abstractNumId w:val="49"/>
  </w:num>
  <w:num w:numId="20">
    <w:abstractNumId w:val="78"/>
  </w:num>
  <w:num w:numId="21">
    <w:abstractNumId w:val="60"/>
  </w:num>
  <w:num w:numId="22">
    <w:abstractNumId w:val="11"/>
  </w:num>
  <w:num w:numId="23">
    <w:abstractNumId w:val="33"/>
  </w:num>
  <w:num w:numId="24">
    <w:abstractNumId w:val="46"/>
  </w:num>
  <w:num w:numId="25">
    <w:abstractNumId w:val="39"/>
  </w:num>
  <w:num w:numId="26">
    <w:abstractNumId w:val="44"/>
  </w:num>
  <w:num w:numId="27">
    <w:abstractNumId w:val="19"/>
  </w:num>
  <w:num w:numId="28">
    <w:abstractNumId w:val="34"/>
  </w:num>
  <w:num w:numId="29">
    <w:abstractNumId w:val="1"/>
  </w:num>
  <w:num w:numId="30">
    <w:abstractNumId w:val="70"/>
  </w:num>
  <w:num w:numId="31">
    <w:abstractNumId w:val="38"/>
  </w:num>
  <w:num w:numId="32">
    <w:abstractNumId w:val="0"/>
  </w:num>
  <w:num w:numId="33">
    <w:abstractNumId w:val="52"/>
  </w:num>
  <w:num w:numId="34">
    <w:abstractNumId w:val="42"/>
  </w:num>
  <w:num w:numId="35">
    <w:abstractNumId w:val="37"/>
  </w:num>
  <w:num w:numId="36">
    <w:abstractNumId w:val="59"/>
  </w:num>
  <w:num w:numId="37">
    <w:abstractNumId w:val="21"/>
  </w:num>
  <w:num w:numId="38">
    <w:abstractNumId w:val="77"/>
  </w:num>
  <w:num w:numId="39">
    <w:abstractNumId w:val="43"/>
  </w:num>
  <w:num w:numId="40">
    <w:abstractNumId w:val="36"/>
  </w:num>
  <w:num w:numId="41">
    <w:abstractNumId w:val="67"/>
  </w:num>
  <w:num w:numId="42">
    <w:abstractNumId w:val="50"/>
  </w:num>
  <w:num w:numId="43">
    <w:abstractNumId w:val="4"/>
  </w:num>
  <w:num w:numId="44">
    <w:abstractNumId w:val="65"/>
  </w:num>
  <w:num w:numId="45">
    <w:abstractNumId w:val="2"/>
  </w:num>
  <w:num w:numId="46">
    <w:abstractNumId w:val="63"/>
  </w:num>
  <w:num w:numId="47">
    <w:abstractNumId w:val="51"/>
  </w:num>
  <w:num w:numId="48">
    <w:abstractNumId w:val="80"/>
  </w:num>
  <w:num w:numId="49">
    <w:abstractNumId w:val="7"/>
  </w:num>
  <w:num w:numId="50">
    <w:abstractNumId w:val="84"/>
  </w:num>
  <w:num w:numId="51">
    <w:abstractNumId w:val="32"/>
  </w:num>
  <w:num w:numId="52">
    <w:abstractNumId w:val="18"/>
  </w:num>
  <w:num w:numId="53">
    <w:abstractNumId w:val="14"/>
  </w:num>
  <w:num w:numId="54">
    <w:abstractNumId w:val="17"/>
  </w:num>
  <w:num w:numId="55">
    <w:abstractNumId w:val="61"/>
  </w:num>
  <w:num w:numId="56">
    <w:abstractNumId w:val="5"/>
  </w:num>
  <w:num w:numId="57">
    <w:abstractNumId w:val="26"/>
  </w:num>
  <w:num w:numId="58">
    <w:abstractNumId w:val="30"/>
  </w:num>
  <w:num w:numId="59">
    <w:abstractNumId w:val="24"/>
  </w:num>
  <w:num w:numId="60">
    <w:abstractNumId w:val="69"/>
  </w:num>
  <w:num w:numId="61">
    <w:abstractNumId w:val="82"/>
  </w:num>
  <w:num w:numId="62">
    <w:abstractNumId w:val="16"/>
  </w:num>
  <w:num w:numId="63">
    <w:abstractNumId w:val="64"/>
  </w:num>
  <w:num w:numId="64">
    <w:abstractNumId w:val="35"/>
  </w:num>
  <w:num w:numId="65">
    <w:abstractNumId w:val="10"/>
  </w:num>
  <w:num w:numId="66">
    <w:abstractNumId w:val="25"/>
  </w:num>
  <w:num w:numId="67">
    <w:abstractNumId w:val="85"/>
  </w:num>
  <w:num w:numId="68">
    <w:abstractNumId w:val="79"/>
  </w:num>
  <w:num w:numId="69">
    <w:abstractNumId w:val="29"/>
  </w:num>
  <w:num w:numId="70">
    <w:abstractNumId w:val="8"/>
  </w:num>
  <w:num w:numId="71">
    <w:abstractNumId w:val="27"/>
  </w:num>
  <w:num w:numId="72">
    <w:abstractNumId w:val="58"/>
  </w:num>
  <w:num w:numId="73">
    <w:abstractNumId w:val="45"/>
  </w:num>
  <w:num w:numId="74">
    <w:abstractNumId w:val="83"/>
  </w:num>
  <w:num w:numId="75">
    <w:abstractNumId w:val="20"/>
  </w:num>
  <w:num w:numId="76">
    <w:abstractNumId w:val="15"/>
  </w:num>
  <w:num w:numId="77">
    <w:abstractNumId w:val="12"/>
  </w:num>
  <w:num w:numId="78">
    <w:abstractNumId w:val="41"/>
  </w:num>
  <w:num w:numId="79">
    <w:abstractNumId w:val="31"/>
  </w:num>
  <w:num w:numId="80">
    <w:abstractNumId w:val="72"/>
  </w:num>
  <w:num w:numId="81">
    <w:abstractNumId w:val="73"/>
  </w:num>
  <w:num w:numId="82">
    <w:abstractNumId w:val="81"/>
  </w:num>
  <w:num w:numId="83">
    <w:abstractNumId w:val="56"/>
  </w:num>
  <w:num w:numId="84">
    <w:abstractNumId w:val="22"/>
  </w:num>
  <w:num w:numId="85">
    <w:abstractNumId w:val="6"/>
  </w:num>
  <w:num w:numId="86">
    <w:abstractNumId w:val="3"/>
  </w:num>
  <w:num w:numId="87">
    <w:abstractNumId w:val="2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33"/>
    <w:rsid w:val="0004459A"/>
    <w:rsid w:val="000765D7"/>
    <w:rsid w:val="000947EE"/>
    <w:rsid w:val="000B656D"/>
    <w:rsid w:val="000C0EBC"/>
    <w:rsid w:val="000C4C52"/>
    <w:rsid w:val="000D4839"/>
    <w:rsid w:val="000D70D4"/>
    <w:rsid w:val="000E4B0C"/>
    <w:rsid w:val="001224AD"/>
    <w:rsid w:val="00126978"/>
    <w:rsid w:val="00164127"/>
    <w:rsid w:val="001818FD"/>
    <w:rsid w:val="00185949"/>
    <w:rsid w:val="00190474"/>
    <w:rsid w:val="001A159A"/>
    <w:rsid w:val="001A2627"/>
    <w:rsid w:val="001F2B0B"/>
    <w:rsid w:val="00247EE0"/>
    <w:rsid w:val="00252C45"/>
    <w:rsid w:val="00267F61"/>
    <w:rsid w:val="002725E8"/>
    <w:rsid w:val="002962E8"/>
    <w:rsid w:val="002E6053"/>
    <w:rsid w:val="002E697A"/>
    <w:rsid w:val="003434DB"/>
    <w:rsid w:val="0034554F"/>
    <w:rsid w:val="00363C23"/>
    <w:rsid w:val="00384D27"/>
    <w:rsid w:val="0039235C"/>
    <w:rsid w:val="003F0FAB"/>
    <w:rsid w:val="003F565A"/>
    <w:rsid w:val="00466EFA"/>
    <w:rsid w:val="00475FE5"/>
    <w:rsid w:val="004B7378"/>
    <w:rsid w:val="00510629"/>
    <w:rsid w:val="0054021E"/>
    <w:rsid w:val="00553D9F"/>
    <w:rsid w:val="005F7448"/>
    <w:rsid w:val="00636EE3"/>
    <w:rsid w:val="00666528"/>
    <w:rsid w:val="00697ECA"/>
    <w:rsid w:val="006A43FE"/>
    <w:rsid w:val="006A737F"/>
    <w:rsid w:val="006B69EB"/>
    <w:rsid w:val="00725A9F"/>
    <w:rsid w:val="00740746"/>
    <w:rsid w:val="007D7902"/>
    <w:rsid w:val="007E23D1"/>
    <w:rsid w:val="007E66D4"/>
    <w:rsid w:val="00831FF6"/>
    <w:rsid w:val="00840486"/>
    <w:rsid w:val="008A5A1B"/>
    <w:rsid w:val="008D6B53"/>
    <w:rsid w:val="008F67D3"/>
    <w:rsid w:val="008F7F14"/>
    <w:rsid w:val="00971212"/>
    <w:rsid w:val="00971FD4"/>
    <w:rsid w:val="009A26D2"/>
    <w:rsid w:val="009A69C5"/>
    <w:rsid w:val="009B60FA"/>
    <w:rsid w:val="009F2E64"/>
    <w:rsid w:val="00A27630"/>
    <w:rsid w:val="00A5468D"/>
    <w:rsid w:val="00AF7F09"/>
    <w:rsid w:val="00B04EBB"/>
    <w:rsid w:val="00B14479"/>
    <w:rsid w:val="00B5422F"/>
    <w:rsid w:val="00BA6533"/>
    <w:rsid w:val="00BC1C9C"/>
    <w:rsid w:val="00BC762C"/>
    <w:rsid w:val="00C5728D"/>
    <w:rsid w:val="00C906A3"/>
    <w:rsid w:val="00CC1121"/>
    <w:rsid w:val="00CF4C76"/>
    <w:rsid w:val="00D1103F"/>
    <w:rsid w:val="00D41DC3"/>
    <w:rsid w:val="00D469F9"/>
    <w:rsid w:val="00D61CCC"/>
    <w:rsid w:val="00D61D14"/>
    <w:rsid w:val="00D633D2"/>
    <w:rsid w:val="00D639EC"/>
    <w:rsid w:val="00E016AF"/>
    <w:rsid w:val="00E0297B"/>
    <w:rsid w:val="00E05F6E"/>
    <w:rsid w:val="00E2480B"/>
    <w:rsid w:val="00E75C74"/>
    <w:rsid w:val="00EA0000"/>
    <w:rsid w:val="00EB29A2"/>
    <w:rsid w:val="00EC3E90"/>
    <w:rsid w:val="00ED7A21"/>
    <w:rsid w:val="00F26322"/>
    <w:rsid w:val="00F4220D"/>
    <w:rsid w:val="00FC0EC0"/>
    <w:rsid w:val="00FE4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14:docId w14:val="48157BAF"/>
  <w15:docId w15:val="{0F2661F8-2DAA-47E3-A1EC-9813452B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56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unhideWhenUsed/>
    <w:qFormat/>
    <w:rsid w:val="000B656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iPriority w:val="9"/>
    <w:semiHidden/>
    <w:unhideWhenUsed/>
    <w:qFormat/>
    <w:rsid w:val="003F0FA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
    <w:next w:val="BodyText"/>
    <w:link w:val="Heading4Char"/>
    <w:uiPriority w:val="9"/>
    <w:qFormat/>
    <w:rsid w:val="000B656D"/>
    <w:pPr>
      <w:tabs>
        <w:tab w:val="num" w:pos="864"/>
      </w:tabs>
      <w:spacing w:before="113" w:after="0"/>
      <w:ind w:left="864" w:hanging="864"/>
      <w:outlineLvl w:val="3"/>
    </w:pPr>
    <w:rPr>
      <w:bCs/>
      <w:iCs/>
      <w:color w:val="auto"/>
      <w:sz w:val="22"/>
      <w:szCs w:val="24"/>
    </w:rPr>
  </w:style>
  <w:style w:type="paragraph" w:styleId="Heading5">
    <w:name w:val="heading 5"/>
    <w:basedOn w:val="Normal"/>
    <w:next w:val="Normal"/>
    <w:link w:val="Heading5Char"/>
    <w:uiPriority w:val="9"/>
    <w:semiHidden/>
    <w:unhideWhenUsed/>
    <w:qFormat/>
    <w:rsid w:val="00D639EC"/>
    <w:pPr>
      <w:spacing w:before="240" w:after="60" w:line="240" w:lineRule="auto"/>
      <w:outlineLvl w:val="4"/>
    </w:pPr>
    <w:rPr>
      <w:rFonts w:ascii="Calibri" w:eastAsia="Times New Roman" w:hAnsi="Calibri" w:cs="Times New Roman"/>
      <w:b/>
      <w:bCs/>
      <w:i/>
      <w:iCs/>
      <w:sz w:val="26"/>
      <w:szCs w:val="26"/>
      <w:lang w:val="en-US" w:bidi="en-US"/>
    </w:rPr>
  </w:style>
  <w:style w:type="paragraph" w:styleId="Heading6">
    <w:name w:val="heading 6"/>
    <w:basedOn w:val="Normal"/>
    <w:next w:val="Normal"/>
    <w:link w:val="Heading6Char"/>
    <w:uiPriority w:val="9"/>
    <w:semiHidden/>
    <w:unhideWhenUsed/>
    <w:qFormat/>
    <w:rsid w:val="00D639EC"/>
    <w:pPr>
      <w:spacing w:before="240" w:after="60" w:line="240" w:lineRule="auto"/>
      <w:outlineLvl w:val="5"/>
    </w:pPr>
    <w:rPr>
      <w:rFonts w:ascii="Calibri" w:eastAsia="Times New Roman" w:hAnsi="Calibri" w:cs="Times New Roman"/>
      <w:b/>
      <w:bCs/>
      <w:lang w:val="en-US" w:bidi="en-US"/>
    </w:rPr>
  </w:style>
  <w:style w:type="paragraph" w:styleId="Heading7">
    <w:name w:val="heading 7"/>
    <w:basedOn w:val="Normal"/>
    <w:next w:val="Normal"/>
    <w:link w:val="Heading7Char"/>
    <w:uiPriority w:val="9"/>
    <w:semiHidden/>
    <w:unhideWhenUsed/>
    <w:qFormat/>
    <w:rsid w:val="00D639EC"/>
    <w:pPr>
      <w:spacing w:before="240" w:after="60" w:line="240" w:lineRule="auto"/>
      <w:outlineLvl w:val="6"/>
    </w:pPr>
    <w:rPr>
      <w:rFonts w:ascii="Calibri" w:eastAsia="Times New Roman" w:hAnsi="Calibri" w:cs="Times New Roman"/>
      <w:sz w:val="24"/>
      <w:szCs w:val="24"/>
      <w:lang w:val="en-US" w:bidi="en-US"/>
    </w:rPr>
  </w:style>
  <w:style w:type="paragraph" w:styleId="Heading8">
    <w:name w:val="heading 8"/>
    <w:basedOn w:val="Normal"/>
    <w:next w:val="Normal"/>
    <w:link w:val="Heading8Char"/>
    <w:uiPriority w:val="9"/>
    <w:semiHidden/>
    <w:unhideWhenUsed/>
    <w:qFormat/>
    <w:rsid w:val="003F0FAB"/>
    <w:pPr>
      <w:keepNext/>
      <w:keepLines/>
      <w:suppressAutoHyphens/>
      <w:spacing w:before="200" w:after="0" w:line="240" w:lineRule="auto"/>
      <w:outlineLvl w:val="7"/>
    </w:pPr>
    <w:rPr>
      <w:rFonts w:asciiTheme="majorHAnsi" w:eastAsiaTheme="majorEastAsia" w:hAnsiTheme="majorHAnsi" w:cstheme="majorBidi"/>
      <w:color w:val="404040" w:themeColor="text1" w:themeTint="BF"/>
      <w:kern w:val="2"/>
      <w:sz w:val="20"/>
      <w:szCs w:val="20"/>
      <w:lang w:eastAsia="en-GB"/>
    </w:rPr>
  </w:style>
  <w:style w:type="paragraph" w:styleId="Heading9">
    <w:name w:val="heading 9"/>
    <w:basedOn w:val="Normal"/>
    <w:next w:val="Normal"/>
    <w:link w:val="Heading9Char"/>
    <w:uiPriority w:val="9"/>
    <w:semiHidden/>
    <w:unhideWhenUsed/>
    <w:qFormat/>
    <w:rsid w:val="003F0FAB"/>
    <w:pPr>
      <w:keepNext/>
      <w:keepLines/>
      <w:suppressAutoHyphens/>
      <w:spacing w:before="200" w:after="0" w:line="240" w:lineRule="auto"/>
      <w:outlineLvl w:val="8"/>
    </w:pPr>
    <w:rPr>
      <w:rFonts w:asciiTheme="majorHAnsi" w:eastAsiaTheme="majorEastAsia" w:hAnsiTheme="majorHAnsi" w:cstheme="majorBidi"/>
      <w:i/>
      <w:iCs/>
      <w:color w:val="404040" w:themeColor="text1" w:themeTint="BF"/>
      <w:kern w:val="2"/>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A6533"/>
    <w:rPr>
      <w:color w:val="0000FF" w:themeColor="hyperlink"/>
      <w:u w:val="single"/>
    </w:rPr>
  </w:style>
  <w:style w:type="paragraph" w:styleId="Header">
    <w:name w:val="header"/>
    <w:basedOn w:val="Normal"/>
    <w:link w:val="HeaderChar"/>
    <w:uiPriority w:val="99"/>
    <w:unhideWhenUsed/>
    <w:rsid w:val="00D110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03F"/>
  </w:style>
  <w:style w:type="paragraph" w:styleId="Footer">
    <w:name w:val="footer"/>
    <w:basedOn w:val="Normal"/>
    <w:link w:val="FooterChar"/>
    <w:uiPriority w:val="99"/>
    <w:unhideWhenUsed/>
    <w:rsid w:val="00D11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03F"/>
  </w:style>
  <w:style w:type="paragraph" w:styleId="BalloonText">
    <w:name w:val="Balloon Text"/>
    <w:basedOn w:val="Normal"/>
    <w:link w:val="BalloonTextChar"/>
    <w:unhideWhenUsed/>
    <w:rsid w:val="00D11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1103F"/>
    <w:rPr>
      <w:rFonts w:ascii="Tahoma" w:hAnsi="Tahoma" w:cs="Tahoma"/>
      <w:sz w:val="16"/>
      <w:szCs w:val="16"/>
    </w:rPr>
  </w:style>
  <w:style w:type="character" w:styleId="UnresolvedMention">
    <w:name w:val="Unresolved Mention"/>
    <w:basedOn w:val="DefaultParagraphFont"/>
    <w:uiPriority w:val="99"/>
    <w:semiHidden/>
    <w:unhideWhenUsed/>
    <w:rsid w:val="00C906A3"/>
    <w:rPr>
      <w:color w:val="605E5C"/>
      <w:shd w:val="clear" w:color="auto" w:fill="E1DFDD"/>
    </w:rPr>
  </w:style>
  <w:style w:type="paragraph" w:styleId="NoSpacing">
    <w:name w:val="No Spacing"/>
    <w:uiPriority w:val="1"/>
    <w:qFormat/>
    <w:rsid w:val="00BC1C9C"/>
    <w:pPr>
      <w:spacing w:after="0" w:line="240" w:lineRule="auto"/>
    </w:pPr>
  </w:style>
  <w:style w:type="paragraph" w:styleId="NormalWeb">
    <w:name w:val="Normal (Web)"/>
    <w:basedOn w:val="Normal"/>
    <w:uiPriority w:val="99"/>
    <w:semiHidden/>
    <w:unhideWhenUsed/>
    <w:rsid w:val="00B144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B656D"/>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0B656D"/>
    <w:rPr>
      <w:rFonts w:asciiTheme="majorHAnsi" w:eastAsiaTheme="majorEastAsia" w:hAnsiTheme="majorHAnsi" w:cstheme="majorBidi"/>
      <w:color w:val="365F91" w:themeColor="accent1" w:themeShade="BF"/>
      <w:sz w:val="26"/>
      <w:szCs w:val="26"/>
      <w:lang w:val="en-US"/>
    </w:rPr>
  </w:style>
  <w:style w:type="character" w:customStyle="1" w:styleId="Heading4Char">
    <w:name w:val="Heading 4 Char"/>
    <w:basedOn w:val="DefaultParagraphFont"/>
    <w:link w:val="Heading4"/>
    <w:uiPriority w:val="9"/>
    <w:rsid w:val="000B656D"/>
    <w:rPr>
      <w:rFonts w:ascii="Trebuchet MS" w:eastAsia="Arial Unicode MS" w:hAnsi="Trebuchet MS" w:cs="Tahoma"/>
      <w:b/>
      <w:bCs/>
      <w:iCs/>
      <w:kern w:val="1"/>
      <w:szCs w:val="24"/>
      <w:lang w:eastAsia="en-GB"/>
    </w:rPr>
  </w:style>
  <w:style w:type="paragraph" w:styleId="ListParagraph">
    <w:name w:val="List Paragraph"/>
    <w:basedOn w:val="Normal"/>
    <w:link w:val="ListParagraphChar"/>
    <w:uiPriority w:val="34"/>
    <w:qFormat/>
    <w:rsid w:val="000B656D"/>
    <w:pPr>
      <w:spacing w:after="160" w:line="259" w:lineRule="auto"/>
      <w:ind w:left="720"/>
      <w:contextualSpacing/>
    </w:pPr>
    <w:rPr>
      <w:lang w:val="en-US"/>
    </w:rPr>
  </w:style>
  <w:style w:type="paragraph" w:customStyle="1" w:styleId="TableContents">
    <w:name w:val="Table Contents"/>
    <w:basedOn w:val="Normal"/>
    <w:uiPriority w:val="99"/>
    <w:rsid w:val="000B656D"/>
    <w:pPr>
      <w:suppressLineNumbers/>
      <w:suppressAutoHyphens/>
      <w:spacing w:before="80" w:after="0" w:line="240" w:lineRule="auto"/>
    </w:pPr>
    <w:rPr>
      <w:rFonts w:eastAsia="Arial Unicode MS" w:cs="Times New Roman"/>
      <w:kern w:val="1"/>
      <w:sz w:val="24"/>
      <w:szCs w:val="24"/>
      <w:lang w:eastAsia="en-GB"/>
    </w:rPr>
  </w:style>
  <w:style w:type="paragraph" w:customStyle="1" w:styleId="Heading">
    <w:name w:val="Heading"/>
    <w:basedOn w:val="Normal"/>
    <w:next w:val="BodyText"/>
    <w:link w:val="HeadingChar"/>
    <w:rsid w:val="000B656D"/>
    <w:pPr>
      <w:keepNext/>
      <w:widowControl w:val="0"/>
      <w:suppressAutoHyphens/>
      <w:spacing w:before="170" w:after="113" w:line="240" w:lineRule="auto"/>
    </w:pPr>
    <w:rPr>
      <w:rFonts w:ascii="Trebuchet MS" w:eastAsia="Arial Unicode MS" w:hAnsi="Trebuchet MS" w:cs="Tahoma"/>
      <w:b/>
      <w:color w:val="579D1C"/>
      <w:kern w:val="1"/>
      <w:sz w:val="48"/>
      <w:szCs w:val="28"/>
      <w:lang w:eastAsia="en-GB"/>
    </w:rPr>
  </w:style>
  <w:style w:type="paragraph" w:styleId="BodyText">
    <w:name w:val="Body Text"/>
    <w:basedOn w:val="Normal"/>
    <w:link w:val="BodyTextChar"/>
    <w:uiPriority w:val="99"/>
    <w:rsid w:val="000B656D"/>
    <w:pPr>
      <w:suppressAutoHyphens/>
      <w:spacing w:before="57" w:after="57" w:line="240" w:lineRule="auto"/>
    </w:pPr>
    <w:rPr>
      <w:rFonts w:ascii="Trebuchet MS" w:eastAsia="Arial Unicode MS" w:hAnsi="Trebuchet MS" w:cs="Times New Roman"/>
      <w:kern w:val="1"/>
      <w:szCs w:val="24"/>
      <w:lang w:eastAsia="en-GB"/>
    </w:rPr>
  </w:style>
  <w:style w:type="character" w:customStyle="1" w:styleId="BodyTextChar">
    <w:name w:val="Body Text Char"/>
    <w:basedOn w:val="DefaultParagraphFont"/>
    <w:link w:val="BodyText"/>
    <w:uiPriority w:val="99"/>
    <w:rsid w:val="000B656D"/>
    <w:rPr>
      <w:rFonts w:ascii="Trebuchet MS" w:eastAsia="Arial Unicode MS" w:hAnsi="Trebuchet MS" w:cs="Times New Roman"/>
      <w:kern w:val="1"/>
      <w:szCs w:val="24"/>
      <w:lang w:eastAsia="en-GB"/>
    </w:rPr>
  </w:style>
  <w:style w:type="character" w:customStyle="1" w:styleId="Heading3Char">
    <w:name w:val="Heading 3 Char"/>
    <w:basedOn w:val="DefaultParagraphFont"/>
    <w:link w:val="Heading3"/>
    <w:uiPriority w:val="9"/>
    <w:semiHidden/>
    <w:rsid w:val="003F0FAB"/>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uiPriority w:val="9"/>
    <w:semiHidden/>
    <w:rsid w:val="003F0FAB"/>
    <w:rPr>
      <w:rFonts w:asciiTheme="majorHAnsi" w:eastAsiaTheme="majorEastAsia" w:hAnsiTheme="majorHAnsi" w:cstheme="majorBidi"/>
      <w:color w:val="404040" w:themeColor="text1" w:themeTint="BF"/>
      <w:kern w:val="2"/>
      <w:sz w:val="20"/>
      <w:szCs w:val="20"/>
      <w:lang w:eastAsia="en-GB"/>
    </w:rPr>
  </w:style>
  <w:style w:type="character" w:customStyle="1" w:styleId="Heading9Char">
    <w:name w:val="Heading 9 Char"/>
    <w:basedOn w:val="DefaultParagraphFont"/>
    <w:link w:val="Heading9"/>
    <w:uiPriority w:val="9"/>
    <w:semiHidden/>
    <w:rsid w:val="003F0FAB"/>
    <w:rPr>
      <w:rFonts w:asciiTheme="majorHAnsi" w:eastAsiaTheme="majorEastAsia" w:hAnsiTheme="majorHAnsi" w:cstheme="majorBidi"/>
      <w:i/>
      <w:iCs/>
      <w:color w:val="404040" w:themeColor="text1" w:themeTint="BF"/>
      <w:kern w:val="2"/>
      <w:sz w:val="20"/>
      <w:szCs w:val="20"/>
      <w:lang w:eastAsia="en-GB"/>
    </w:rPr>
  </w:style>
  <w:style w:type="character" w:styleId="FollowedHyperlink">
    <w:name w:val="FollowedHyperlink"/>
    <w:basedOn w:val="DefaultParagraphFont"/>
    <w:uiPriority w:val="99"/>
    <w:semiHidden/>
    <w:unhideWhenUsed/>
    <w:rsid w:val="003F0FAB"/>
    <w:rPr>
      <w:color w:val="800080" w:themeColor="followedHyperlink"/>
      <w:u w:val="single"/>
    </w:rPr>
  </w:style>
  <w:style w:type="paragraph" w:customStyle="1" w:styleId="msonormal0">
    <w:name w:val="msonormal"/>
    <w:basedOn w:val="Normal"/>
    <w:uiPriority w:val="99"/>
    <w:rsid w:val="003F0F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semiHidden/>
    <w:unhideWhenUsed/>
    <w:qFormat/>
    <w:rsid w:val="003F0FAB"/>
    <w:pPr>
      <w:tabs>
        <w:tab w:val="left" w:pos="993"/>
        <w:tab w:val="left" w:pos="1701"/>
        <w:tab w:val="right" w:leader="dot" w:pos="9498"/>
      </w:tabs>
      <w:spacing w:before="40" w:after="0" w:line="240" w:lineRule="auto"/>
      <w:ind w:left="1701" w:right="709" w:hanging="1134"/>
    </w:pPr>
    <w:rPr>
      <w:rFonts w:ascii="Arial" w:eastAsiaTheme="minorEastAsia" w:hAnsi="Arial" w:cs="Arial"/>
      <w:noProof/>
      <w:sz w:val="24"/>
      <w:szCs w:val="24"/>
      <w:lang w:val="en-US" w:eastAsia="ja-JP"/>
    </w:rPr>
  </w:style>
  <w:style w:type="paragraph" w:styleId="TOC2">
    <w:name w:val="toc 2"/>
    <w:basedOn w:val="Normal"/>
    <w:next w:val="Normal"/>
    <w:autoRedefine/>
    <w:uiPriority w:val="39"/>
    <w:semiHidden/>
    <w:unhideWhenUsed/>
    <w:qFormat/>
    <w:rsid w:val="003F0FAB"/>
    <w:pPr>
      <w:tabs>
        <w:tab w:val="right" w:leader="dot" w:pos="9639"/>
      </w:tabs>
      <w:spacing w:after="0" w:line="240" w:lineRule="auto"/>
      <w:ind w:left="1701" w:hanging="709"/>
    </w:pPr>
    <w:rPr>
      <w:rFonts w:ascii="Arial" w:eastAsiaTheme="minorEastAsia" w:hAnsi="Arial" w:cs="Arial"/>
      <w:noProof/>
      <w:lang w:val="en-US" w:eastAsia="ja-JP"/>
    </w:rPr>
  </w:style>
  <w:style w:type="paragraph" w:styleId="TOC3">
    <w:name w:val="toc 3"/>
    <w:basedOn w:val="Normal"/>
    <w:next w:val="Normal"/>
    <w:autoRedefine/>
    <w:uiPriority w:val="39"/>
    <w:semiHidden/>
    <w:unhideWhenUsed/>
    <w:qFormat/>
    <w:rsid w:val="003F0FAB"/>
    <w:pPr>
      <w:tabs>
        <w:tab w:val="left" w:pos="1418"/>
        <w:tab w:val="right" w:leader="dot" w:pos="9639"/>
      </w:tabs>
      <w:spacing w:after="0" w:line="240" w:lineRule="auto"/>
      <w:ind w:left="1418"/>
    </w:pPr>
    <w:rPr>
      <w:rFonts w:ascii="Arial" w:eastAsiaTheme="minorEastAsia" w:hAnsi="Arial" w:cs="Arial"/>
      <w:noProof/>
      <w:sz w:val="20"/>
      <w:szCs w:val="20"/>
      <w:lang w:val="en-US" w:eastAsia="ja-JP"/>
    </w:rPr>
  </w:style>
  <w:style w:type="paragraph" w:styleId="Caption">
    <w:name w:val="caption"/>
    <w:basedOn w:val="Normal"/>
    <w:uiPriority w:val="99"/>
    <w:semiHidden/>
    <w:unhideWhenUsed/>
    <w:qFormat/>
    <w:rsid w:val="003F0FAB"/>
    <w:pPr>
      <w:suppressLineNumbers/>
      <w:suppressAutoHyphens/>
      <w:spacing w:before="120" w:after="120" w:line="240" w:lineRule="auto"/>
    </w:pPr>
    <w:rPr>
      <w:rFonts w:ascii="Arial" w:eastAsia="Arial Unicode MS" w:hAnsi="Arial" w:cs="Tahoma"/>
      <w:i/>
      <w:iCs/>
      <w:kern w:val="2"/>
      <w:szCs w:val="24"/>
      <w:lang w:eastAsia="en-GB"/>
    </w:rPr>
  </w:style>
  <w:style w:type="paragraph" w:styleId="List">
    <w:name w:val="List"/>
    <w:basedOn w:val="BodyText"/>
    <w:uiPriority w:val="99"/>
    <w:semiHidden/>
    <w:unhideWhenUsed/>
    <w:rsid w:val="003F0FAB"/>
    <w:pPr>
      <w:spacing w:before="120" w:after="0"/>
    </w:pPr>
    <w:rPr>
      <w:rFonts w:ascii="Arial" w:hAnsi="Arial" w:cs="Tahoma"/>
      <w:kern w:val="2"/>
    </w:rPr>
  </w:style>
  <w:style w:type="character" w:customStyle="1" w:styleId="ListParagraphChar">
    <w:name w:val="List Paragraph Char"/>
    <w:basedOn w:val="DefaultParagraphFont"/>
    <w:link w:val="ListParagraph"/>
    <w:uiPriority w:val="34"/>
    <w:locked/>
    <w:rsid w:val="003F0FAB"/>
    <w:rPr>
      <w:lang w:val="en-US"/>
    </w:rPr>
  </w:style>
  <w:style w:type="paragraph" w:styleId="TOCHeading">
    <w:name w:val="TOC Heading"/>
    <w:basedOn w:val="Heading1"/>
    <w:next w:val="Normal"/>
    <w:uiPriority w:val="39"/>
    <w:semiHidden/>
    <w:unhideWhenUsed/>
    <w:qFormat/>
    <w:rsid w:val="003F0FAB"/>
    <w:pPr>
      <w:spacing w:before="480" w:line="276" w:lineRule="auto"/>
      <w:outlineLvl w:val="9"/>
    </w:pPr>
    <w:rPr>
      <w:b/>
      <w:bCs/>
      <w:sz w:val="28"/>
      <w:szCs w:val="28"/>
      <w:lang w:eastAsia="ja-JP"/>
    </w:rPr>
  </w:style>
  <w:style w:type="character" w:customStyle="1" w:styleId="HeadingChar">
    <w:name w:val="Heading Char"/>
    <w:basedOn w:val="DefaultParagraphFont"/>
    <w:link w:val="Heading"/>
    <w:locked/>
    <w:rsid w:val="003F0FAB"/>
    <w:rPr>
      <w:rFonts w:ascii="Trebuchet MS" w:eastAsia="Arial Unicode MS" w:hAnsi="Trebuchet MS" w:cs="Tahoma"/>
      <w:b/>
      <w:color w:val="579D1C"/>
      <w:kern w:val="1"/>
      <w:sz w:val="48"/>
      <w:szCs w:val="28"/>
      <w:lang w:eastAsia="en-GB"/>
    </w:rPr>
  </w:style>
  <w:style w:type="paragraph" w:customStyle="1" w:styleId="Index">
    <w:name w:val="Index"/>
    <w:basedOn w:val="Normal"/>
    <w:uiPriority w:val="99"/>
    <w:rsid w:val="003F0FAB"/>
    <w:pPr>
      <w:suppressLineNumbers/>
      <w:suppressAutoHyphens/>
      <w:spacing w:before="120" w:after="0" w:line="240" w:lineRule="auto"/>
    </w:pPr>
    <w:rPr>
      <w:rFonts w:ascii="Arial" w:eastAsia="Arial Unicode MS" w:hAnsi="Arial" w:cs="Tahoma"/>
      <w:kern w:val="2"/>
      <w:szCs w:val="24"/>
      <w:lang w:eastAsia="en-GB"/>
    </w:rPr>
  </w:style>
  <w:style w:type="paragraph" w:customStyle="1" w:styleId="Textbodybullet">
    <w:name w:val="Text body bullet"/>
    <w:basedOn w:val="BodyText"/>
    <w:uiPriority w:val="99"/>
    <w:rsid w:val="003F0FAB"/>
    <w:pPr>
      <w:spacing w:before="28" w:after="28"/>
    </w:pPr>
    <w:rPr>
      <w:rFonts w:ascii="Arial" w:hAnsi="Arial" w:cs="Arial"/>
      <w:kern w:val="2"/>
    </w:rPr>
  </w:style>
  <w:style w:type="paragraph" w:customStyle="1" w:styleId="TableHeading">
    <w:name w:val="Table Heading"/>
    <w:basedOn w:val="TableContents"/>
    <w:uiPriority w:val="99"/>
    <w:rsid w:val="003F0FAB"/>
    <w:pPr>
      <w:spacing w:before="120"/>
      <w:jc w:val="center"/>
    </w:pPr>
    <w:rPr>
      <w:rFonts w:ascii="Arial" w:hAnsi="Arial" w:cs="Arial"/>
      <w:b/>
      <w:bCs/>
      <w:kern w:val="2"/>
      <w:sz w:val="22"/>
    </w:rPr>
  </w:style>
  <w:style w:type="character" w:customStyle="1" w:styleId="TickListChar">
    <w:name w:val="TickList Char"/>
    <w:basedOn w:val="DefaultParagraphFont"/>
    <w:link w:val="TickList"/>
    <w:locked/>
    <w:rsid w:val="003F0FAB"/>
    <w:rPr>
      <w:rFonts w:ascii="Arial" w:eastAsia="Arial Unicode MS" w:hAnsi="Arial" w:cs="Arial"/>
      <w:kern w:val="2"/>
      <w:szCs w:val="24"/>
    </w:rPr>
  </w:style>
  <w:style w:type="paragraph" w:customStyle="1" w:styleId="TickList">
    <w:name w:val="TickList"/>
    <w:basedOn w:val="Textbodybullet"/>
    <w:link w:val="TickListChar"/>
    <w:qFormat/>
    <w:rsid w:val="003F0FAB"/>
    <w:pPr>
      <w:numPr>
        <w:numId w:val="1"/>
      </w:numPr>
      <w:spacing w:before="60" w:after="0"/>
      <w:ind w:left="850" w:hanging="425"/>
    </w:pPr>
    <w:rPr>
      <w:lang w:eastAsia="en-US"/>
    </w:rPr>
  </w:style>
  <w:style w:type="character" w:customStyle="1" w:styleId="BulletLevel-0Char">
    <w:name w:val="BulletLevel-0 Char"/>
    <w:basedOn w:val="DefaultParagraphFont"/>
    <w:link w:val="BulletLevel-0"/>
    <w:locked/>
    <w:rsid w:val="003F0FAB"/>
    <w:rPr>
      <w:rFonts w:ascii="Arial" w:eastAsia="Arial Unicode MS" w:hAnsi="Arial" w:cs="Arial"/>
      <w:bCs/>
      <w:kern w:val="2"/>
      <w:szCs w:val="24"/>
    </w:rPr>
  </w:style>
  <w:style w:type="paragraph" w:customStyle="1" w:styleId="BulletLevel-0">
    <w:name w:val="BulletLevel-0"/>
    <w:basedOn w:val="Normal"/>
    <w:link w:val="BulletLevel-0Char"/>
    <w:qFormat/>
    <w:rsid w:val="003F0FAB"/>
    <w:pPr>
      <w:numPr>
        <w:numId w:val="2"/>
      </w:numPr>
      <w:spacing w:before="80" w:after="0" w:line="240" w:lineRule="auto"/>
      <w:ind w:left="1134" w:hanging="425"/>
    </w:pPr>
    <w:rPr>
      <w:rFonts w:ascii="Arial" w:eastAsia="Arial Unicode MS" w:hAnsi="Arial" w:cs="Arial"/>
      <w:bCs/>
      <w:kern w:val="2"/>
      <w:szCs w:val="24"/>
    </w:rPr>
  </w:style>
  <w:style w:type="character" w:customStyle="1" w:styleId="Norm0-NumChar">
    <w:name w:val="Norm0-Num Char"/>
    <w:basedOn w:val="DefaultParagraphFont"/>
    <w:link w:val="Norm0-Num"/>
    <w:locked/>
    <w:rsid w:val="003F0FAB"/>
    <w:rPr>
      <w:rFonts w:ascii="Arial" w:eastAsia="Arial Unicode MS" w:hAnsi="Arial" w:cs="Arial"/>
      <w:kern w:val="2"/>
      <w:szCs w:val="24"/>
    </w:rPr>
  </w:style>
  <w:style w:type="paragraph" w:customStyle="1" w:styleId="Norm0-Num">
    <w:name w:val="Norm0-Num"/>
    <w:link w:val="Norm0-NumChar"/>
    <w:qFormat/>
    <w:rsid w:val="003F0FAB"/>
    <w:pPr>
      <w:spacing w:before="80" w:after="0" w:line="240" w:lineRule="auto"/>
      <w:ind w:left="567" w:hanging="567"/>
    </w:pPr>
    <w:rPr>
      <w:rFonts w:ascii="Arial" w:eastAsia="Arial Unicode MS" w:hAnsi="Arial" w:cs="Arial"/>
      <w:kern w:val="2"/>
      <w:szCs w:val="24"/>
    </w:rPr>
  </w:style>
  <w:style w:type="character" w:customStyle="1" w:styleId="NormalNumberedChar">
    <w:name w:val="NormalNumbered Char"/>
    <w:basedOn w:val="DefaultParagraphFont"/>
    <w:link w:val="NormalNumbered"/>
    <w:locked/>
    <w:rsid w:val="003F0FAB"/>
    <w:rPr>
      <w:rFonts w:ascii="Arial" w:eastAsia="Arial Unicode MS" w:hAnsi="Arial" w:cs="Arial"/>
      <w:kern w:val="2"/>
    </w:rPr>
  </w:style>
  <w:style w:type="paragraph" w:customStyle="1" w:styleId="NormalNumbered">
    <w:name w:val="NormalNumbered"/>
    <w:basedOn w:val="Normal"/>
    <w:link w:val="NormalNumberedChar"/>
    <w:qFormat/>
    <w:rsid w:val="003F0FAB"/>
    <w:pPr>
      <w:numPr>
        <w:numId w:val="3"/>
      </w:numPr>
      <w:spacing w:before="120" w:after="0" w:line="240" w:lineRule="auto"/>
    </w:pPr>
    <w:rPr>
      <w:rFonts w:ascii="Arial" w:eastAsia="Arial Unicode MS" w:hAnsi="Arial" w:cs="Arial"/>
      <w:kern w:val="2"/>
    </w:rPr>
  </w:style>
  <w:style w:type="character" w:customStyle="1" w:styleId="Normal-1-NumberedChar">
    <w:name w:val="Normal-1-Numbered Char"/>
    <w:basedOn w:val="ListParagraphChar"/>
    <w:link w:val="Normal-1-Numbered"/>
    <w:locked/>
    <w:rsid w:val="003F0FAB"/>
    <w:rPr>
      <w:lang w:val="en-US"/>
    </w:rPr>
  </w:style>
  <w:style w:type="paragraph" w:customStyle="1" w:styleId="Normal-1-Numbered">
    <w:name w:val="Normal-1-Numbered"/>
    <w:basedOn w:val="ListParagraph"/>
    <w:link w:val="Normal-1-NumberedChar"/>
    <w:rsid w:val="003F0FAB"/>
    <w:pPr>
      <w:numPr>
        <w:ilvl w:val="1"/>
        <w:numId w:val="4"/>
      </w:numPr>
      <w:spacing w:before="80" w:after="0" w:line="240" w:lineRule="auto"/>
      <w:contextualSpacing w:val="0"/>
    </w:pPr>
  </w:style>
  <w:style w:type="character" w:customStyle="1" w:styleId="Norm1-NumChar">
    <w:name w:val="Norm1-Num Char"/>
    <w:basedOn w:val="Normal-1-NumberedChar"/>
    <w:link w:val="Norm1-Num"/>
    <w:locked/>
    <w:rsid w:val="003F0FAB"/>
    <w:rPr>
      <w:lang w:val="en-US"/>
    </w:rPr>
  </w:style>
  <w:style w:type="paragraph" w:customStyle="1" w:styleId="Norm1-Num">
    <w:name w:val="Norm1-Num"/>
    <w:basedOn w:val="Normal-1-Numbered"/>
    <w:link w:val="Norm1-NumChar"/>
    <w:qFormat/>
    <w:rsid w:val="003F0FAB"/>
    <w:pPr>
      <w:numPr>
        <w:ilvl w:val="0"/>
        <w:numId w:val="0"/>
      </w:numPr>
      <w:ind w:left="1134" w:hanging="425"/>
    </w:pPr>
  </w:style>
  <w:style w:type="character" w:customStyle="1" w:styleId="Norm1Char">
    <w:name w:val="Norm1 Char"/>
    <w:basedOn w:val="Norm0-NumChar"/>
    <w:link w:val="Norm1"/>
    <w:locked/>
    <w:rsid w:val="003F0FAB"/>
    <w:rPr>
      <w:rFonts w:ascii="Arial" w:eastAsia="Arial Unicode MS" w:hAnsi="Arial" w:cs="Arial"/>
      <w:kern w:val="2"/>
      <w:szCs w:val="24"/>
    </w:rPr>
  </w:style>
  <w:style w:type="paragraph" w:customStyle="1" w:styleId="Norm1">
    <w:name w:val="Norm1"/>
    <w:basedOn w:val="Norm0-Num"/>
    <w:link w:val="Norm1Char"/>
    <w:qFormat/>
    <w:rsid w:val="003F0FAB"/>
    <w:pPr>
      <w:ind w:left="709" w:firstLine="0"/>
    </w:pPr>
  </w:style>
  <w:style w:type="paragraph" w:customStyle="1" w:styleId="Norm0">
    <w:name w:val="Norm0"/>
    <w:basedOn w:val="Normal"/>
    <w:uiPriority w:val="99"/>
    <w:rsid w:val="003F0FAB"/>
    <w:pPr>
      <w:suppressAutoHyphens/>
      <w:spacing w:before="120" w:after="0" w:line="240" w:lineRule="auto"/>
    </w:pPr>
    <w:rPr>
      <w:rFonts w:ascii="Arial" w:eastAsia="Arial Unicode MS" w:hAnsi="Arial" w:cs="Arial"/>
      <w:kern w:val="2"/>
      <w:szCs w:val="24"/>
      <w:lang w:eastAsia="en-GB"/>
    </w:rPr>
  </w:style>
  <w:style w:type="character" w:customStyle="1" w:styleId="Heading0Char">
    <w:name w:val="Heading 0 Char"/>
    <w:basedOn w:val="Heading1Char"/>
    <w:link w:val="Heading0"/>
    <w:locked/>
    <w:rsid w:val="003F0FAB"/>
    <w:rPr>
      <w:rFonts w:ascii="Arial" w:eastAsia="Arial Unicode MS" w:hAnsi="Arial" w:cs="Tahoma"/>
      <w:color w:val="579D1C"/>
      <w:kern w:val="2"/>
      <w:sz w:val="36"/>
      <w:szCs w:val="32"/>
      <w:lang w:val="en-US"/>
    </w:rPr>
  </w:style>
  <w:style w:type="paragraph" w:customStyle="1" w:styleId="Heading0">
    <w:name w:val="Heading 0"/>
    <w:basedOn w:val="Heading1"/>
    <w:link w:val="Heading0Char"/>
    <w:qFormat/>
    <w:rsid w:val="003F0FAB"/>
    <w:pPr>
      <w:keepLines w:val="0"/>
      <w:suppressAutoHyphens/>
      <w:spacing w:before="360" w:line="240" w:lineRule="auto"/>
      <w:ind w:left="1843" w:hanging="1843"/>
    </w:pPr>
    <w:rPr>
      <w:rFonts w:ascii="Arial" w:eastAsia="Arial Unicode MS" w:hAnsi="Arial" w:cs="Tahoma"/>
      <w:color w:val="579D1C"/>
      <w:kern w:val="2"/>
      <w:sz w:val="36"/>
      <w:lang w:val="en-GB"/>
    </w:rPr>
  </w:style>
  <w:style w:type="paragraph" w:customStyle="1" w:styleId="Art-0">
    <w:name w:val="Art-0"/>
    <w:uiPriority w:val="99"/>
    <w:qFormat/>
    <w:rsid w:val="003F0FAB"/>
    <w:pPr>
      <w:keepNext/>
      <w:keepLines/>
      <w:spacing w:before="240" w:after="0" w:line="240" w:lineRule="auto"/>
      <w:ind w:left="1296" w:hanging="1296"/>
    </w:pPr>
    <w:rPr>
      <w:rFonts w:ascii="Arial" w:eastAsia="Arial Unicode MS" w:hAnsi="Arial" w:cs="Tahoma"/>
      <w:b/>
      <w:bCs/>
      <w:color w:val="579D1C"/>
      <w:kern w:val="2"/>
      <w:sz w:val="36"/>
      <w:szCs w:val="32"/>
      <w:lang w:eastAsia="en-GB"/>
    </w:rPr>
  </w:style>
  <w:style w:type="character" w:customStyle="1" w:styleId="Bullets">
    <w:name w:val="Bullets"/>
    <w:rsid w:val="003F0FAB"/>
    <w:rPr>
      <w:rFonts w:ascii="OpenSymbol" w:eastAsia="OpenSymbol" w:hAnsi="OpenSymbol" w:cs="OpenSymbol" w:hint="default"/>
    </w:rPr>
  </w:style>
  <w:style w:type="character" w:customStyle="1" w:styleId="subhead3">
    <w:name w:val="subhead3"/>
    <w:basedOn w:val="DefaultParagraphFont"/>
    <w:rsid w:val="003F0FAB"/>
  </w:style>
  <w:style w:type="character" w:customStyle="1" w:styleId="WW8Num5z1">
    <w:name w:val="WW8Num5z1"/>
    <w:rsid w:val="003F0FAB"/>
    <w:rPr>
      <w:rFonts w:ascii="Courier New" w:hAnsi="Courier New" w:cs="Courier New" w:hint="default"/>
    </w:rPr>
  </w:style>
  <w:style w:type="character" w:customStyle="1" w:styleId="WW8Num5z2">
    <w:name w:val="WW8Num5z2"/>
    <w:rsid w:val="003F0FAB"/>
    <w:rPr>
      <w:rFonts w:ascii="Wingdings" w:hAnsi="Wingdings" w:hint="default"/>
    </w:rPr>
  </w:style>
  <w:style w:type="character" w:customStyle="1" w:styleId="WW8Num5z0">
    <w:name w:val="WW8Num5z0"/>
    <w:rsid w:val="003F0FAB"/>
    <w:rPr>
      <w:rFonts w:ascii="Symbol" w:hAnsi="Symbol" w:hint="default"/>
    </w:rPr>
  </w:style>
  <w:style w:type="paragraph" w:styleId="Title">
    <w:name w:val="Title"/>
    <w:basedOn w:val="Heading"/>
    <w:next w:val="Normal"/>
    <w:link w:val="TitleChar"/>
    <w:uiPriority w:val="10"/>
    <w:qFormat/>
    <w:rsid w:val="003F0FAB"/>
    <w:pPr>
      <w:widowControl/>
      <w:spacing w:before="240" w:after="0"/>
      <w:jc w:val="center"/>
    </w:pPr>
    <w:rPr>
      <w:rFonts w:ascii="Arial" w:hAnsi="Arial"/>
      <w:kern w:val="2"/>
      <w:lang w:eastAsia="en-US"/>
    </w:rPr>
  </w:style>
  <w:style w:type="character" w:customStyle="1" w:styleId="TitleChar">
    <w:name w:val="Title Char"/>
    <w:basedOn w:val="DefaultParagraphFont"/>
    <w:link w:val="Title"/>
    <w:uiPriority w:val="10"/>
    <w:rsid w:val="003F0FAB"/>
    <w:rPr>
      <w:rFonts w:ascii="Arial" w:eastAsia="Arial Unicode MS" w:hAnsi="Arial" w:cs="Tahoma"/>
      <w:b/>
      <w:color w:val="579D1C"/>
      <w:kern w:val="2"/>
      <w:sz w:val="48"/>
      <w:szCs w:val="28"/>
    </w:rPr>
  </w:style>
  <w:style w:type="character" w:customStyle="1" w:styleId="dsgvo-title">
    <w:name w:val="dsgvo-title"/>
    <w:basedOn w:val="DefaultParagraphFont"/>
    <w:rsid w:val="003F0FAB"/>
  </w:style>
  <w:style w:type="character" w:customStyle="1" w:styleId="bold-number">
    <w:name w:val="bold-number"/>
    <w:basedOn w:val="DefaultParagraphFont"/>
    <w:rsid w:val="003F0FAB"/>
  </w:style>
  <w:style w:type="character" w:customStyle="1" w:styleId="st">
    <w:name w:val="st"/>
    <w:basedOn w:val="DefaultParagraphFont"/>
    <w:rsid w:val="003F0FAB"/>
  </w:style>
  <w:style w:type="character" w:customStyle="1" w:styleId="Heading5Char">
    <w:name w:val="Heading 5 Char"/>
    <w:basedOn w:val="DefaultParagraphFont"/>
    <w:link w:val="Heading5"/>
    <w:uiPriority w:val="9"/>
    <w:semiHidden/>
    <w:rsid w:val="00D639EC"/>
    <w:rPr>
      <w:rFonts w:ascii="Calibri" w:eastAsia="Times New Roman" w:hAnsi="Calibri" w:cs="Times New Roman"/>
      <w:b/>
      <w:bCs/>
      <w:i/>
      <w:iCs/>
      <w:sz w:val="26"/>
      <w:szCs w:val="26"/>
      <w:lang w:val="en-US" w:bidi="en-US"/>
    </w:rPr>
  </w:style>
  <w:style w:type="character" w:customStyle="1" w:styleId="Heading6Char">
    <w:name w:val="Heading 6 Char"/>
    <w:basedOn w:val="DefaultParagraphFont"/>
    <w:link w:val="Heading6"/>
    <w:uiPriority w:val="9"/>
    <w:semiHidden/>
    <w:rsid w:val="00D639EC"/>
    <w:rPr>
      <w:rFonts w:ascii="Calibri" w:eastAsia="Times New Roman" w:hAnsi="Calibri" w:cs="Times New Roman"/>
      <w:b/>
      <w:bCs/>
      <w:lang w:val="en-US" w:bidi="en-US"/>
    </w:rPr>
  </w:style>
  <w:style w:type="character" w:customStyle="1" w:styleId="Heading7Char">
    <w:name w:val="Heading 7 Char"/>
    <w:basedOn w:val="DefaultParagraphFont"/>
    <w:link w:val="Heading7"/>
    <w:uiPriority w:val="9"/>
    <w:semiHidden/>
    <w:rsid w:val="00D639EC"/>
    <w:rPr>
      <w:rFonts w:ascii="Calibri" w:eastAsia="Times New Roman" w:hAnsi="Calibri" w:cs="Times New Roman"/>
      <w:sz w:val="24"/>
      <w:szCs w:val="24"/>
      <w:lang w:val="en-US" w:bidi="en-US"/>
    </w:rPr>
  </w:style>
  <w:style w:type="paragraph" w:styleId="Subtitle">
    <w:name w:val="Subtitle"/>
    <w:basedOn w:val="Normal"/>
    <w:next w:val="Normal"/>
    <w:link w:val="SubtitleChar"/>
    <w:uiPriority w:val="11"/>
    <w:qFormat/>
    <w:rsid w:val="00D639EC"/>
    <w:pPr>
      <w:spacing w:after="60" w:line="240" w:lineRule="auto"/>
      <w:jc w:val="center"/>
      <w:outlineLvl w:val="1"/>
    </w:pPr>
    <w:rPr>
      <w:rFonts w:ascii="Cambria" w:eastAsia="Times New Roman" w:hAnsi="Cambria" w:cs="Times New Roman"/>
      <w:sz w:val="24"/>
      <w:szCs w:val="24"/>
      <w:lang w:val="en-US" w:bidi="en-US"/>
    </w:rPr>
  </w:style>
  <w:style w:type="character" w:customStyle="1" w:styleId="SubtitleChar">
    <w:name w:val="Subtitle Char"/>
    <w:basedOn w:val="DefaultParagraphFont"/>
    <w:link w:val="Subtitle"/>
    <w:uiPriority w:val="11"/>
    <w:rsid w:val="00D639EC"/>
    <w:rPr>
      <w:rFonts w:ascii="Cambria" w:eastAsia="Times New Roman" w:hAnsi="Cambria" w:cs="Times New Roman"/>
      <w:sz w:val="24"/>
      <w:szCs w:val="24"/>
      <w:lang w:val="en-US" w:bidi="en-US"/>
    </w:rPr>
  </w:style>
  <w:style w:type="character" w:styleId="Strong">
    <w:name w:val="Strong"/>
    <w:basedOn w:val="DefaultParagraphFont"/>
    <w:uiPriority w:val="22"/>
    <w:qFormat/>
    <w:rsid w:val="00D639EC"/>
    <w:rPr>
      <w:b/>
      <w:bCs/>
    </w:rPr>
  </w:style>
  <w:style w:type="character" w:styleId="Emphasis">
    <w:name w:val="Emphasis"/>
    <w:basedOn w:val="DefaultParagraphFont"/>
    <w:uiPriority w:val="20"/>
    <w:qFormat/>
    <w:rsid w:val="00D639EC"/>
    <w:rPr>
      <w:rFonts w:ascii="Calibri" w:hAnsi="Calibri"/>
      <w:b/>
      <w:i/>
      <w:iCs/>
    </w:rPr>
  </w:style>
  <w:style w:type="paragraph" w:styleId="Quote">
    <w:name w:val="Quote"/>
    <w:basedOn w:val="Normal"/>
    <w:next w:val="Normal"/>
    <w:link w:val="QuoteChar"/>
    <w:uiPriority w:val="29"/>
    <w:qFormat/>
    <w:rsid w:val="00D639EC"/>
    <w:pPr>
      <w:spacing w:after="0" w:line="240" w:lineRule="auto"/>
    </w:pPr>
    <w:rPr>
      <w:rFonts w:ascii="Calibri" w:eastAsia="Times New Roman" w:hAnsi="Calibri" w:cs="Times New Roman"/>
      <w:i/>
      <w:sz w:val="24"/>
      <w:szCs w:val="24"/>
      <w:lang w:val="en-US" w:bidi="en-US"/>
    </w:rPr>
  </w:style>
  <w:style w:type="character" w:customStyle="1" w:styleId="QuoteChar">
    <w:name w:val="Quote Char"/>
    <w:basedOn w:val="DefaultParagraphFont"/>
    <w:link w:val="Quote"/>
    <w:uiPriority w:val="29"/>
    <w:rsid w:val="00D639EC"/>
    <w:rPr>
      <w:rFonts w:ascii="Calibri" w:eastAsia="Times New Roman" w:hAnsi="Calibri" w:cs="Times New Roman"/>
      <w:i/>
      <w:sz w:val="24"/>
      <w:szCs w:val="24"/>
      <w:lang w:val="en-US" w:bidi="en-US"/>
    </w:rPr>
  </w:style>
  <w:style w:type="paragraph" w:styleId="IntenseQuote">
    <w:name w:val="Intense Quote"/>
    <w:basedOn w:val="Normal"/>
    <w:next w:val="Normal"/>
    <w:link w:val="IntenseQuoteChar"/>
    <w:uiPriority w:val="30"/>
    <w:qFormat/>
    <w:rsid w:val="00D639EC"/>
    <w:pPr>
      <w:spacing w:after="0" w:line="240" w:lineRule="auto"/>
      <w:ind w:left="720" w:right="720"/>
    </w:pPr>
    <w:rPr>
      <w:rFonts w:ascii="Calibri" w:eastAsia="Times New Roman" w:hAnsi="Calibri" w:cs="Times New Roman"/>
      <w:b/>
      <w:i/>
      <w:sz w:val="24"/>
      <w:lang w:val="en-US" w:bidi="en-US"/>
    </w:rPr>
  </w:style>
  <w:style w:type="character" w:customStyle="1" w:styleId="IntenseQuoteChar">
    <w:name w:val="Intense Quote Char"/>
    <w:basedOn w:val="DefaultParagraphFont"/>
    <w:link w:val="IntenseQuote"/>
    <w:uiPriority w:val="30"/>
    <w:rsid w:val="00D639EC"/>
    <w:rPr>
      <w:rFonts w:ascii="Calibri" w:eastAsia="Times New Roman" w:hAnsi="Calibri" w:cs="Times New Roman"/>
      <w:b/>
      <w:i/>
      <w:sz w:val="24"/>
      <w:lang w:val="en-US" w:bidi="en-US"/>
    </w:rPr>
  </w:style>
  <w:style w:type="character" w:styleId="SubtleEmphasis">
    <w:name w:val="Subtle Emphasis"/>
    <w:uiPriority w:val="19"/>
    <w:qFormat/>
    <w:rsid w:val="00D639EC"/>
    <w:rPr>
      <w:i/>
      <w:color w:val="5A5A5A"/>
    </w:rPr>
  </w:style>
  <w:style w:type="character" w:styleId="IntenseEmphasis">
    <w:name w:val="Intense Emphasis"/>
    <w:basedOn w:val="DefaultParagraphFont"/>
    <w:uiPriority w:val="21"/>
    <w:qFormat/>
    <w:rsid w:val="00D639EC"/>
    <w:rPr>
      <w:b/>
      <w:i/>
      <w:sz w:val="24"/>
      <w:szCs w:val="24"/>
      <w:u w:val="single"/>
    </w:rPr>
  </w:style>
  <w:style w:type="character" w:styleId="SubtleReference">
    <w:name w:val="Subtle Reference"/>
    <w:basedOn w:val="DefaultParagraphFont"/>
    <w:uiPriority w:val="31"/>
    <w:qFormat/>
    <w:rsid w:val="00D639EC"/>
    <w:rPr>
      <w:sz w:val="24"/>
      <w:szCs w:val="24"/>
      <w:u w:val="single"/>
    </w:rPr>
  </w:style>
  <w:style w:type="character" w:styleId="IntenseReference">
    <w:name w:val="Intense Reference"/>
    <w:basedOn w:val="DefaultParagraphFont"/>
    <w:uiPriority w:val="32"/>
    <w:qFormat/>
    <w:rsid w:val="00D639EC"/>
    <w:rPr>
      <w:b/>
      <w:sz w:val="24"/>
      <w:u w:val="single"/>
    </w:rPr>
  </w:style>
  <w:style w:type="character" w:styleId="BookTitle">
    <w:name w:val="Book Title"/>
    <w:basedOn w:val="DefaultParagraphFont"/>
    <w:uiPriority w:val="33"/>
    <w:qFormat/>
    <w:rsid w:val="00D639EC"/>
    <w:rPr>
      <w:rFonts w:ascii="Cambria" w:eastAsia="Times New Roman" w:hAnsi="Cambria"/>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212331">
      <w:bodyDiv w:val="1"/>
      <w:marLeft w:val="0"/>
      <w:marRight w:val="0"/>
      <w:marTop w:val="0"/>
      <w:marBottom w:val="0"/>
      <w:divBdr>
        <w:top w:val="none" w:sz="0" w:space="0" w:color="auto"/>
        <w:left w:val="none" w:sz="0" w:space="0" w:color="auto"/>
        <w:bottom w:val="none" w:sz="0" w:space="0" w:color="auto"/>
        <w:right w:val="none" w:sz="0" w:space="0" w:color="auto"/>
      </w:divBdr>
    </w:div>
    <w:div w:id="1562640937">
      <w:bodyDiv w:val="1"/>
      <w:marLeft w:val="0"/>
      <w:marRight w:val="0"/>
      <w:marTop w:val="0"/>
      <w:marBottom w:val="0"/>
      <w:divBdr>
        <w:top w:val="none" w:sz="0" w:space="0" w:color="auto"/>
        <w:left w:val="none" w:sz="0" w:space="0" w:color="auto"/>
        <w:bottom w:val="none" w:sz="0" w:space="0" w:color="auto"/>
        <w:right w:val="none" w:sz="0" w:space="0" w:color="auto"/>
      </w:divBdr>
      <w:divsChild>
        <w:div w:id="114370862">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7992</Words>
  <Characters>45560</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Burdon</dc:creator>
  <cp:lastModifiedBy>Louise McLellan</cp:lastModifiedBy>
  <cp:revision>2</cp:revision>
  <cp:lastPrinted>2019-11-14T22:42:00Z</cp:lastPrinted>
  <dcterms:created xsi:type="dcterms:W3CDTF">2021-02-15T13:22:00Z</dcterms:created>
  <dcterms:modified xsi:type="dcterms:W3CDTF">2021-02-15T13:22:00Z</dcterms:modified>
</cp:coreProperties>
</file>